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D6ACD" w14:textId="77777777" w:rsidR="00A330DB" w:rsidRPr="003B7705" w:rsidRDefault="00A330DB" w:rsidP="00A330DB">
      <w:pPr>
        <w:jc w:val="center"/>
        <w:rPr>
          <w:rFonts w:ascii="Times New Roman" w:eastAsia="ti" w:hAnsi="Times New Roman" w:cs="Times New Roman"/>
          <w:b/>
          <w:bCs/>
        </w:rPr>
      </w:pPr>
      <w:r w:rsidRPr="003B7705">
        <w:rPr>
          <w:rFonts w:ascii="Times New Roman" w:eastAsia="ti" w:hAnsi="Times New Roman" w:cs="Times New Roman"/>
          <w:b/>
          <w:bCs/>
        </w:rPr>
        <w:t>GIẤY ĐĂNG KÝ MUA CỔ PHIẾU</w:t>
      </w:r>
    </w:p>
    <w:p w14:paraId="5EB72D30" w14:textId="77777777" w:rsidR="00A330DB" w:rsidRPr="003B7705" w:rsidRDefault="00A330DB" w:rsidP="00A330DB">
      <w:pPr>
        <w:jc w:val="center"/>
        <w:rPr>
          <w:rFonts w:ascii="Times New Roman" w:eastAsia="ti" w:hAnsi="Times New Roman" w:cs="Times New Roman"/>
          <w:b/>
          <w:bCs/>
        </w:rPr>
      </w:pPr>
      <w:r w:rsidRPr="003B7705">
        <w:rPr>
          <w:rFonts w:ascii="Times New Roman" w:eastAsia="ti" w:hAnsi="Times New Roman" w:cs="Times New Roman"/>
          <w:b/>
          <w:bCs/>
        </w:rPr>
        <w:t>SHARE SUBSCRIPTION FORM</w:t>
      </w:r>
    </w:p>
    <w:p w14:paraId="344D67CD" w14:textId="77777777" w:rsidR="00A330DB" w:rsidRPr="003B7705" w:rsidRDefault="00A330DB" w:rsidP="00A330DB">
      <w:pPr>
        <w:jc w:val="both"/>
        <w:rPr>
          <w:rFonts w:ascii="Times New Roman" w:eastAsia="ti" w:hAnsi="Times New Roman" w:cs="Times New Roman"/>
        </w:rPr>
      </w:pPr>
      <w:r w:rsidRPr="003B7705">
        <w:rPr>
          <w:rFonts w:ascii="Times New Roman" w:eastAsia="ti" w:hAnsi="Times New Roman" w:cs="Times New Roman"/>
        </w:rPr>
        <w:t>Kính gửi/To: Công ty Cổ phần Chứng khoán ...... với tư cách là Đại lý phân phối cổ phiếu của Công ty Cổ phần chứng khoán VPBank (</w:t>
      </w:r>
      <w:r w:rsidRPr="003B7705">
        <w:rPr>
          <w:rFonts w:ascii="Times New Roman" w:eastAsia="ti" w:hAnsi="Times New Roman" w:cs="Times New Roman"/>
          <w:b/>
          <w:bCs/>
        </w:rPr>
        <w:t>VPBankS</w:t>
      </w:r>
      <w:r w:rsidRPr="003B7705">
        <w:rPr>
          <w:rFonts w:ascii="Times New Roman" w:eastAsia="ti" w:hAnsi="Times New Roman" w:cs="Times New Roman"/>
        </w:rPr>
        <w:t>)</w:t>
      </w:r>
    </w:p>
    <w:p w14:paraId="1893E364" w14:textId="77777777" w:rsidR="00A330DB" w:rsidRPr="003B7705" w:rsidRDefault="00A330DB" w:rsidP="00A330DB">
      <w:pPr>
        <w:jc w:val="both"/>
        <w:rPr>
          <w:rFonts w:ascii="Times New Roman" w:eastAsia="ti" w:hAnsi="Times New Roman" w:cs="Times New Roman"/>
        </w:rPr>
      </w:pPr>
      <w:r w:rsidRPr="003B7705">
        <w:rPr>
          <w:rFonts w:ascii="Times New Roman" w:eastAsia="ti" w:hAnsi="Times New Roman" w:cs="Times New Roman"/>
        </w:rPr>
        <w:t>[Distributor’s name] as Share Distribution Agent of VPBankS Securities JSC</w:t>
      </w:r>
    </w:p>
    <w:p w14:paraId="7C87247A" w14:textId="77777777" w:rsidR="00A330DB" w:rsidRPr="003B7705" w:rsidRDefault="00A330DB" w:rsidP="00A330DB">
      <w:pPr>
        <w:jc w:val="both"/>
        <w:rPr>
          <w:rFonts w:ascii="Times New Roman" w:eastAsia="ti" w:hAnsi="Times New Roman" w:cs="Times New Roman"/>
          <w:b/>
          <w:bCs/>
        </w:rPr>
      </w:pPr>
      <w:r w:rsidRPr="003B7705">
        <w:rPr>
          <w:rFonts w:ascii="Times New Roman" w:eastAsia="ti" w:hAnsi="Times New Roman" w:cs="Times New Roman"/>
          <w:b/>
          <w:bCs/>
        </w:rPr>
        <w:t>A. Thông tin người đăng ký/Information of the share subscriber:</w:t>
      </w:r>
    </w:p>
    <w:p w14:paraId="678F6284" w14:textId="77777777" w:rsidR="00A330DB" w:rsidRPr="003B7705" w:rsidRDefault="00A330DB" w:rsidP="00A330DB">
      <w:pPr>
        <w:pStyle w:val="ListParagraph"/>
        <w:numPr>
          <w:ilvl w:val="0"/>
          <w:numId w:val="5"/>
        </w:numPr>
        <w:ind w:left="284" w:hanging="284"/>
        <w:jc w:val="both"/>
        <w:rPr>
          <w:rFonts w:ascii="Times New Roman" w:eastAsia="ti" w:hAnsi="Times New Roman" w:cs="Times New Roman"/>
          <w:b/>
          <w:bCs/>
        </w:rPr>
      </w:pPr>
      <w:r w:rsidRPr="003B7705">
        <w:rPr>
          <w:rFonts w:ascii="Times New Roman" w:eastAsia="ti" w:hAnsi="Times New Roman" w:cs="Times New Roman"/>
          <w:b/>
          <w:bCs/>
        </w:rPr>
        <w:t>Đối với cá nhân :</w:t>
      </w:r>
    </w:p>
    <w:tbl>
      <w:tblPr>
        <w:tblStyle w:val="TableGrid"/>
        <w:tblW w:w="0" w:type="auto"/>
        <w:tblLook w:val="04A0" w:firstRow="1" w:lastRow="0" w:firstColumn="1" w:lastColumn="0" w:noHBand="0" w:noVBand="1"/>
      </w:tblPr>
      <w:tblGrid>
        <w:gridCol w:w="994"/>
        <w:gridCol w:w="3966"/>
        <w:gridCol w:w="4390"/>
      </w:tblGrid>
      <w:tr w:rsidR="00A330DB" w:rsidRPr="003B7705" w14:paraId="53E876D2" w14:textId="77777777" w:rsidTr="00B049D1">
        <w:tc>
          <w:tcPr>
            <w:tcW w:w="994" w:type="dxa"/>
            <w:vAlign w:val="center"/>
          </w:tcPr>
          <w:p w14:paraId="02C34816" w14:textId="77777777" w:rsidR="00A330DB" w:rsidRPr="003B7705" w:rsidRDefault="00A330DB" w:rsidP="00B049D1">
            <w:pPr>
              <w:spacing w:before="60" w:after="60"/>
              <w:jc w:val="center"/>
              <w:rPr>
                <w:rFonts w:ascii="Times New Roman" w:eastAsia="ti" w:hAnsi="Times New Roman" w:cs="Times New Roman"/>
                <w:b/>
                <w:bCs/>
              </w:rPr>
            </w:pPr>
            <w:r w:rsidRPr="003B7705">
              <w:rPr>
                <w:rFonts w:ascii="Times New Roman" w:eastAsia="ti" w:hAnsi="Times New Roman" w:cs="Times New Roman"/>
                <w:b/>
                <w:bCs/>
              </w:rPr>
              <w:t>STT/No</w:t>
            </w:r>
          </w:p>
        </w:tc>
        <w:tc>
          <w:tcPr>
            <w:tcW w:w="3966" w:type="dxa"/>
            <w:vAlign w:val="center"/>
          </w:tcPr>
          <w:p w14:paraId="18B11736" w14:textId="77777777" w:rsidR="00A330DB" w:rsidRPr="003B7705" w:rsidRDefault="00A330DB" w:rsidP="00B049D1">
            <w:pPr>
              <w:spacing w:before="60" w:after="60"/>
              <w:jc w:val="center"/>
              <w:rPr>
                <w:rFonts w:ascii="Times New Roman" w:eastAsia="ti" w:hAnsi="Times New Roman" w:cs="Times New Roman"/>
                <w:b/>
                <w:bCs/>
              </w:rPr>
            </w:pPr>
            <w:r w:rsidRPr="003B7705">
              <w:rPr>
                <w:rFonts w:ascii="Times New Roman" w:eastAsia="ti" w:hAnsi="Times New Roman" w:cs="Times New Roman"/>
                <w:b/>
                <w:bCs/>
              </w:rPr>
              <w:t>Nội dung/Items</w:t>
            </w:r>
          </w:p>
        </w:tc>
        <w:tc>
          <w:tcPr>
            <w:tcW w:w="4390" w:type="dxa"/>
            <w:vAlign w:val="center"/>
          </w:tcPr>
          <w:p w14:paraId="5CD43455" w14:textId="77777777" w:rsidR="00A330DB" w:rsidRPr="003B7705" w:rsidRDefault="00A330DB" w:rsidP="00B049D1">
            <w:pPr>
              <w:spacing w:before="60" w:after="60"/>
              <w:jc w:val="center"/>
              <w:rPr>
                <w:rFonts w:ascii="Times New Roman" w:eastAsia="ti" w:hAnsi="Times New Roman" w:cs="Times New Roman"/>
                <w:b/>
                <w:bCs/>
              </w:rPr>
            </w:pPr>
            <w:r w:rsidRPr="003B7705">
              <w:rPr>
                <w:rFonts w:ascii="Times New Roman" w:eastAsia="ti" w:hAnsi="Times New Roman" w:cs="Times New Roman"/>
                <w:b/>
                <w:bCs/>
              </w:rPr>
              <w:t>Thông tin đăng ký/Subscription information</w:t>
            </w:r>
          </w:p>
        </w:tc>
      </w:tr>
      <w:tr w:rsidR="00A330DB" w:rsidRPr="003B7705" w14:paraId="31FF1A37" w14:textId="77777777" w:rsidTr="00B049D1">
        <w:tc>
          <w:tcPr>
            <w:tcW w:w="994" w:type="dxa"/>
          </w:tcPr>
          <w:p w14:paraId="18233D3E" w14:textId="77777777" w:rsidR="00A330DB" w:rsidRPr="003B7705" w:rsidRDefault="00A330DB" w:rsidP="00B049D1">
            <w:pPr>
              <w:spacing w:before="60" w:after="60"/>
              <w:jc w:val="center"/>
              <w:rPr>
                <w:rFonts w:ascii="Times New Roman" w:eastAsia="ti" w:hAnsi="Times New Roman" w:cs="Times New Roman"/>
              </w:rPr>
            </w:pPr>
            <w:r w:rsidRPr="003B7705">
              <w:rPr>
                <w:rFonts w:ascii="Times New Roman" w:eastAsia="ti" w:hAnsi="Times New Roman" w:cs="Times New Roman"/>
              </w:rPr>
              <w:t>1</w:t>
            </w:r>
          </w:p>
        </w:tc>
        <w:tc>
          <w:tcPr>
            <w:tcW w:w="3966" w:type="dxa"/>
          </w:tcPr>
          <w:p w14:paraId="1AF13D08" w14:textId="77777777" w:rsidR="00A330DB" w:rsidRPr="003B7705" w:rsidRDefault="00A330DB" w:rsidP="00B049D1">
            <w:pPr>
              <w:spacing w:before="60" w:after="60"/>
              <w:jc w:val="both"/>
              <w:rPr>
                <w:rFonts w:ascii="Times New Roman" w:eastAsia="ti" w:hAnsi="Times New Roman" w:cs="Times New Roman"/>
                <w:lang w:val="nl-NL"/>
              </w:rPr>
            </w:pPr>
            <w:r w:rsidRPr="003B7705">
              <w:rPr>
                <w:rFonts w:ascii="Times New Roman" w:eastAsia="ti" w:hAnsi="Times New Roman" w:cs="Times New Roman"/>
                <w:lang w:val="nl-NL"/>
              </w:rPr>
              <w:t>Tên cá nhân:</w:t>
            </w:r>
          </w:p>
          <w:p w14:paraId="33BF16A7" w14:textId="77777777" w:rsidR="00A330DB" w:rsidRPr="003B7705" w:rsidRDefault="00A330DB" w:rsidP="00B049D1">
            <w:pPr>
              <w:spacing w:before="60" w:after="60"/>
              <w:jc w:val="both"/>
              <w:rPr>
                <w:rFonts w:ascii="Times New Roman" w:eastAsia="ti" w:hAnsi="Times New Roman" w:cs="Times New Roman"/>
              </w:rPr>
            </w:pPr>
            <w:r w:rsidRPr="003B7705">
              <w:rPr>
                <w:rFonts w:ascii="Times New Roman" w:eastAsia="ti" w:hAnsi="Times New Roman" w:cs="Times New Roman"/>
                <w:i/>
                <w:iCs/>
                <w:lang w:val="nl-NL"/>
              </w:rPr>
              <w:t>Name of individual:</w:t>
            </w:r>
          </w:p>
        </w:tc>
        <w:tc>
          <w:tcPr>
            <w:tcW w:w="4390" w:type="dxa"/>
          </w:tcPr>
          <w:p w14:paraId="44D4C7BB" w14:textId="77777777" w:rsidR="00A330DB" w:rsidRPr="003B7705" w:rsidRDefault="00A330DB" w:rsidP="00B049D1">
            <w:pPr>
              <w:spacing w:before="60" w:after="60"/>
              <w:jc w:val="both"/>
              <w:rPr>
                <w:rFonts w:ascii="Times New Roman" w:eastAsia="ti" w:hAnsi="Times New Roman" w:cs="Times New Roman"/>
              </w:rPr>
            </w:pPr>
          </w:p>
        </w:tc>
      </w:tr>
      <w:tr w:rsidR="00A330DB" w:rsidRPr="003B7705" w14:paraId="2EC1F7CD" w14:textId="77777777" w:rsidTr="00B049D1">
        <w:tc>
          <w:tcPr>
            <w:tcW w:w="994" w:type="dxa"/>
          </w:tcPr>
          <w:p w14:paraId="229D7C2F" w14:textId="77777777" w:rsidR="00A330DB" w:rsidRPr="003B7705" w:rsidRDefault="00A330DB" w:rsidP="00B049D1">
            <w:pPr>
              <w:spacing w:before="60" w:after="60"/>
              <w:jc w:val="center"/>
              <w:rPr>
                <w:rFonts w:ascii="Times New Roman" w:eastAsia="ti" w:hAnsi="Times New Roman" w:cs="Times New Roman"/>
                <w:lang w:val="pt-BR"/>
              </w:rPr>
            </w:pPr>
            <w:r w:rsidRPr="003B7705">
              <w:rPr>
                <w:rFonts w:ascii="Times New Roman" w:eastAsia="ti" w:hAnsi="Times New Roman" w:cs="Times New Roman"/>
                <w:lang w:val="pt-BR"/>
              </w:rPr>
              <w:t>2</w:t>
            </w:r>
          </w:p>
        </w:tc>
        <w:tc>
          <w:tcPr>
            <w:tcW w:w="3966" w:type="dxa"/>
          </w:tcPr>
          <w:p w14:paraId="0EB1E680" w14:textId="77777777" w:rsidR="00A330DB" w:rsidRPr="003B7705" w:rsidRDefault="00A330DB" w:rsidP="00B049D1">
            <w:pPr>
              <w:spacing w:before="60" w:after="60"/>
              <w:jc w:val="both"/>
              <w:rPr>
                <w:rFonts w:ascii="Times New Roman" w:eastAsia="ti" w:hAnsi="Times New Roman" w:cs="Times New Roman"/>
                <w:lang w:val="nl-NL"/>
              </w:rPr>
            </w:pPr>
            <w:r w:rsidRPr="003B7705">
              <w:rPr>
                <w:rFonts w:ascii="Times New Roman" w:eastAsia="ti" w:hAnsi="Times New Roman" w:cs="Times New Roman"/>
                <w:lang w:val="nl-NL"/>
              </w:rPr>
              <w:t>Địa chỉ</w:t>
            </w:r>
            <w:r w:rsidRPr="003B7705">
              <w:rPr>
                <w:rFonts w:ascii="Times New Roman" w:eastAsia="ti" w:hAnsi="Times New Roman" w:cs="Times New Roman"/>
              </w:rPr>
              <w:t>/</w:t>
            </w:r>
            <w:r w:rsidRPr="003B7705">
              <w:rPr>
                <w:rFonts w:ascii="Times New Roman" w:eastAsia="ti" w:hAnsi="Times New Roman" w:cs="Times New Roman"/>
                <w:i/>
                <w:iCs/>
                <w:lang w:val="nl-NL"/>
              </w:rPr>
              <w:t>Address:</w:t>
            </w:r>
          </w:p>
        </w:tc>
        <w:tc>
          <w:tcPr>
            <w:tcW w:w="4390" w:type="dxa"/>
          </w:tcPr>
          <w:p w14:paraId="59E484A8" w14:textId="77777777" w:rsidR="00A330DB" w:rsidRPr="003B7705" w:rsidRDefault="00A330DB" w:rsidP="00B049D1">
            <w:pPr>
              <w:spacing w:before="60" w:after="60"/>
              <w:jc w:val="both"/>
              <w:rPr>
                <w:rFonts w:ascii="Times New Roman" w:eastAsia="ti" w:hAnsi="Times New Roman" w:cs="Times New Roman"/>
                <w:lang w:val="pt-BR"/>
              </w:rPr>
            </w:pPr>
          </w:p>
        </w:tc>
      </w:tr>
      <w:tr w:rsidR="00A330DB" w:rsidRPr="003B7705" w14:paraId="7C3F59A0" w14:textId="77777777" w:rsidTr="00B049D1">
        <w:tc>
          <w:tcPr>
            <w:tcW w:w="994" w:type="dxa"/>
          </w:tcPr>
          <w:p w14:paraId="624C33FC" w14:textId="77777777" w:rsidR="00A330DB" w:rsidRPr="003B7705" w:rsidRDefault="00A330DB" w:rsidP="00B049D1">
            <w:pPr>
              <w:spacing w:before="60" w:after="60"/>
              <w:jc w:val="center"/>
              <w:rPr>
                <w:rFonts w:ascii="Times New Roman" w:eastAsia="ti" w:hAnsi="Times New Roman" w:cs="Times New Roman"/>
                <w:lang w:val="pt-BR"/>
              </w:rPr>
            </w:pPr>
            <w:r w:rsidRPr="003B7705">
              <w:rPr>
                <w:rFonts w:ascii="Times New Roman" w:eastAsia="ti" w:hAnsi="Times New Roman" w:cs="Times New Roman"/>
                <w:lang w:val="pt-BR"/>
              </w:rPr>
              <w:t>3</w:t>
            </w:r>
          </w:p>
        </w:tc>
        <w:tc>
          <w:tcPr>
            <w:tcW w:w="8356" w:type="dxa"/>
            <w:gridSpan w:val="2"/>
          </w:tcPr>
          <w:p w14:paraId="20733373" w14:textId="77777777" w:rsidR="00A330DB" w:rsidRPr="003B7705" w:rsidRDefault="00A330DB" w:rsidP="00B049D1">
            <w:pPr>
              <w:spacing w:before="60" w:after="60"/>
              <w:rPr>
                <w:rFonts w:ascii="Times New Roman" w:eastAsia="ti" w:hAnsi="Times New Roman" w:cs="Times New Roman"/>
                <w:lang w:val="nl-NL"/>
              </w:rPr>
            </w:pPr>
            <w:r w:rsidRPr="003B7705">
              <w:rPr>
                <w:rFonts w:ascii="Times New Roman" w:eastAsia="ti" w:hAnsi="Times New Roman" w:cs="Times New Roman"/>
                <w:lang w:val="nl-NL"/>
              </w:rPr>
              <w:t>CCCD/TCC/Hộ chiếu</w:t>
            </w:r>
          </w:p>
          <w:p w14:paraId="7E8981A4" w14:textId="77777777" w:rsidR="00A330DB" w:rsidRPr="003B7705" w:rsidRDefault="00A330DB" w:rsidP="00B049D1">
            <w:pPr>
              <w:spacing w:before="60" w:after="60"/>
              <w:rPr>
                <w:rFonts w:ascii="Times New Roman" w:eastAsia="ti" w:hAnsi="Times New Roman" w:cs="Times New Roman"/>
                <w:lang w:val="nl-NL"/>
              </w:rPr>
            </w:pPr>
            <w:r w:rsidRPr="003B7705">
              <w:rPr>
                <w:rFonts w:ascii="Times New Roman" w:eastAsia="ti" w:hAnsi="Times New Roman" w:cs="Times New Roman"/>
                <w:i/>
                <w:iCs/>
                <w:lang w:val="nl-NL"/>
              </w:rPr>
              <w:t>ID Card/Passport</w:t>
            </w:r>
          </w:p>
        </w:tc>
      </w:tr>
      <w:tr w:rsidR="00A330DB" w:rsidRPr="003B7705" w14:paraId="483AEF41" w14:textId="77777777" w:rsidTr="00B049D1">
        <w:tc>
          <w:tcPr>
            <w:tcW w:w="994" w:type="dxa"/>
          </w:tcPr>
          <w:p w14:paraId="255E4271" w14:textId="77777777" w:rsidR="00A330DB" w:rsidRPr="003B7705" w:rsidRDefault="00A330DB" w:rsidP="00B049D1">
            <w:pPr>
              <w:spacing w:before="60" w:after="60"/>
              <w:jc w:val="center"/>
              <w:rPr>
                <w:rFonts w:ascii="Times New Roman" w:eastAsia="ti" w:hAnsi="Times New Roman" w:cs="Times New Roman"/>
              </w:rPr>
            </w:pPr>
            <w:r w:rsidRPr="003B7705">
              <w:rPr>
                <w:rFonts w:ascii="Times New Roman" w:eastAsia="ti" w:hAnsi="Times New Roman" w:cs="Times New Roman"/>
              </w:rPr>
              <w:t>3.1</w:t>
            </w:r>
          </w:p>
        </w:tc>
        <w:tc>
          <w:tcPr>
            <w:tcW w:w="3966" w:type="dxa"/>
          </w:tcPr>
          <w:p w14:paraId="2C27B182" w14:textId="77777777" w:rsidR="00A330DB" w:rsidRPr="003B7705" w:rsidRDefault="00A330DB" w:rsidP="00B049D1">
            <w:pPr>
              <w:spacing w:before="60" w:after="60"/>
              <w:jc w:val="both"/>
              <w:rPr>
                <w:rFonts w:ascii="Times New Roman" w:eastAsia="ti" w:hAnsi="Times New Roman" w:cs="Times New Roman"/>
              </w:rPr>
            </w:pPr>
            <w:r w:rsidRPr="003B7705">
              <w:rPr>
                <w:rFonts w:ascii="Times New Roman" w:eastAsia="ti" w:hAnsi="Times New Roman" w:cs="Times New Roman"/>
              </w:rPr>
              <w:t>Số/</w:t>
            </w:r>
            <w:r w:rsidRPr="003B7705">
              <w:rPr>
                <w:rFonts w:ascii="Times New Roman" w:eastAsia="ti" w:hAnsi="Times New Roman" w:cs="Times New Roman"/>
                <w:i/>
                <w:iCs/>
              </w:rPr>
              <w:t>Number:</w:t>
            </w:r>
          </w:p>
        </w:tc>
        <w:tc>
          <w:tcPr>
            <w:tcW w:w="4390" w:type="dxa"/>
          </w:tcPr>
          <w:p w14:paraId="09D19482" w14:textId="77777777" w:rsidR="00A330DB" w:rsidRPr="003B7705" w:rsidRDefault="00A330DB" w:rsidP="00B049D1">
            <w:pPr>
              <w:spacing w:before="60" w:after="60"/>
              <w:jc w:val="both"/>
              <w:rPr>
                <w:rFonts w:ascii="Times New Roman" w:eastAsia="ti" w:hAnsi="Times New Roman" w:cs="Times New Roman"/>
              </w:rPr>
            </w:pPr>
          </w:p>
        </w:tc>
      </w:tr>
      <w:tr w:rsidR="00A330DB" w:rsidRPr="003B7705" w14:paraId="2FB42CAE" w14:textId="77777777" w:rsidTr="00B049D1">
        <w:tc>
          <w:tcPr>
            <w:tcW w:w="994" w:type="dxa"/>
          </w:tcPr>
          <w:p w14:paraId="17F97B04" w14:textId="77777777" w:rsidR="00A330DB" w:rsidRPr="003B7705" w:rsidRDefault="00A330DB" w:rsidP="00B049D1">
            <w:pPr>
              <w:spacing w:before="60" w:after="60"/>
              <w:jc w:val="center"/>
              <w:rPr>
                <w:rFonts w:ascii="Times New Roman" w:eastAsia="ti" w:hAnsi="Times New Roman" w:cs="Times New Roman"/>
              </w:rPr>
            </w:pPr>
            <w:r w:rsidRPr="003B7705">
              <w:rPr>
                <w:rFonts w:ascii="Times New Roman" w:eastAsia="ti" w:hAnsi="Times New Roman" w:cs="Times New Roman"/>
              </w:rPr>
              <w:t>3.2</w:t>
            </w:r>
          </w:p>
        </w:tc>
        <w:tc>
          <w:tcPr>
            <w:tcW w:w="3966" w:type="dxa"/>
          </w:tcPr>
          <w:p w14:paraId="58F0F93B" w14:textId="77777777" w:rsidR="00A330DB" w:rsidRPr="003B7705" w:rsidRDefault="00A330DB" w:rsidP="00B049D1">
            <w:pPr>
              <w:spacing w:before="60" w:after="60"/>
              <w:jc w:val="both"/>
              <w:rPr>
                <w:rFonts w:ascii="Times New Roman" w:eastAsia="ti" w:hAnsi="Times New Roman" w:cs="Times New Roman"/>
              </w:rPr>
            </w:pPr>
            <w:r w:rsidRPr="003B7705">
              <w:rPr>
                <w:rFonts w:ascii="Times New Roman" w:eastAsia="ti" w:hAnsi="Times New Roman" w:cs="Times New Roman"/>
              </w:rPr>
              <w:t>Ngày cấp/</w:t>
            </w:r>
            <w:r w:rsidRPr="003B7705">
              <w:rPr>
                <w:rFonts w:ascii="Times New Roman" w:eastAsia="ti" w:hAnsi="Times New Roman" w:cs="Times New Roman"/>
                <w:i/>
                <w:iCs/>
                <w:lang w:val="nl-NL"/>
              </w:rPr>
              <w:t>Date of issue:</w:t>
            </w:r>
          </w:p>
        </w:tc>
        <w:tc>
          <w:tcPr>
            <w:tcW w:w="4390" w:type="dxa"/>
          </w:tcPr>
          <w:p w14:paraId="2F962FCA" w14:textId="77777777" w:rsidR="00A330DB" w:rsidRPr="003B7705" w:rsidRDefault="00A330DB" w:rsidP="00B049D1">
            <w:pPr>
              <w:spacing w:before="60" w:after="60"/>
              <w:jc w:val="both"/>
              <w:rPr>
                <w:rFonts w:ascii="Times New Roman" w:eastAsia="ti" w:hAnsi="Times New Roman" w:cs="Times New Roman"/>
              </w:rPr>
            </w:pPr>
          </w:p>
        </w:tc>
      </w:tr>
      <w:tr w:rsidR="00A330DB" w:rsidRPr="003B7705" w14:paraId="0A3EF8B3" w14:textId="77777777" w:rsidTr="00B049D1">
        <w:tc>
          <w:tcPr>
            <w:tcW w:w="994" w:type="dxa"/>
          </w:tcPr>
          <w:p w14:paraId="2E22CFF3" w14:textId="77777777" w:rsidR="00A330DB" w:rsidRPr="003B7705" w:rsidRDefault="00A330DB" w:rsidP="00B049D1">
            <w:pPr>
              <w:spacing w:before="60" w:after="60"/>
              <w:jc w:val="center"/>
              <w:rPr>
                <w:rFonts w:ascii="Times New Roman" w:eastAsia="ti" w:hAnsi="Times New Roman" w:cs="Times New Roman"/>
              </w:rPr>
            </w:pPr>
            <w:r w:rsidRPr="003B7705">
              <w:rPr>
                <w:rFonts w:ascii="Times New Roman" w:eastAsia="ti" w:hAnsi="Times New Roman" w:cs="Times New Roman"/>
              </w:rPr>
              <w:t>3.3</w:t>
            </w:r>
          </w:p>
        </w:tc>
        <w:tc>
          <w:tcPr>
            <w:tcW w:w="3966" w:type="dxa"/>
          </w:tcPr>
          <w:p w14:paraId="089074B9" w14:textId="77777777" w:rsidR="00A330DB" w:rsidRPr="003B7705" w:rsidRDefault="00A330DB" w:rsidP="00B049D1">
            <w:pPr>
              <w:spacing w:before="60" w:after="60"/>
              <w:jc w:val="both"/>
              <w:rPr>
                <w:rFonts w:ascii="Times New Roman" w:eastAsia="ti" w:hAnsi="Times New Roman" w:cs="Times New Roman"/>
              </w:rPr>
            </w:pPr>
            <w:r w:rsidRPr="003B7705">
              <w:rPr>
                <w:rFonts w:ascii="Times New Roman" w:eastAsia="ti" w:hAnsi="Times New Roman" w:cs="Times New Roman"/>
              </w:rPr>
              <w:t>Nơi cấp:</w:t>
            </w:r>
          </w:p>
          <w:p w14:paraId="28DA8FB6" w14:textId="77777777" w:rsidR="00A330DB" w:rsidRPr="003B7705" w:rsidRDefault="00A330DB" w:rsidP="00B049D1">
            <w:pPr>
              <w:spacing w:before="60" w:after="60"/>
              <w:jc w:val="both"/>
              <w:rPr>
                <w:rFonts w:ascii="Times New Roman" w:eastAsia="ti" w:hAnsi="Times New Roman" w:cs="Times New Roman"/>
              </w:rPr>
            </w:pPr>
            <w:r w:rsidRPr="003B7705">
              <w:rPr>
                <w:rFonts w:ascii="Times New Roman" w:eastAsia="ti" w:hAnsi="Times New Roman" w:cs="Times New Roman"/>
                <w:i/>
                <w:iCs/>
                <w:lang w:val="nl-NL"/>
              </w:rPr>
              <w:t>Place of issue:</w:t>
            </w:r>
          </w:p>
        </w:tc>
        <w:tc>
          <w:tcPr>
            <w:tcW w:w="4390" w:type="dxa"/>
          </w:tcPr>
          <w:p w14:paraId="63C7FCED" w14:textId="77777777" w:rsidR="00A330DB" w:rsidRPr="003B7705" w:rsidRDefault="00A330DB" w:rsidP="00B049D1">
            <w:pPr>
              <w:spacing w:before="60" w:after="60"/>
              <w:jc w:val="both"/>
              <w:rPr>
                <w:rFonts w:ascii="Times New Roman" w:eastAsia="ti" w:hAnsi="Times New Roman" w:cs="Times New Roman"/>
              </w:rPr>
            </w:pPr>
          </w:p>
        </w:tc>
      </w:tr>
      <w:tr w:rsidR="00A330DB" w:rsidRPr="003B7705" w14:paraId="1D969754" w14:textId="77777777" w:rsidTr="00B049D1">
        <w:tc>
          <w:tcPr>
            <w:tcW w:w="994" w:type="dxa"/>
          </w:tcPr>
          <w:p w14:paraId="2CD7B462" w14:textId="77777777" w:rsidR="00A330DB" w:rsidRPr="003B7705" w:rsidRDefault="00A330DB" w:rsidP="00B049D1">
            <w:pPr>
              <w:spacing w:before="60" w:after="60"/>
              <w:jc w:val="center"/>
              <w:rPr>
                <w:rFonts w:ascii="Times New Roman" w:eastAsia="ti" w:hAnsi="Times New Roman" w:cs="Times New Roman"/>
              </w:rPr>
            </w:pPr>
            <w:r w:rsidRPr="003B7705">
              <w:rPr>
                <w:rFonts w:ascii="Times New Roman" w:eastAsia="ti" w:hAnsi="Times New Roman" w:cs="Times New Roman"/>
              </w:rPr>
              <w:t>4</w:t>
            </w:r>
          </w:p>
        </w:tc>
        <w:tc>
          <w:tcPr>
            <w:tcW w:w="3966" w:type="dxa"/>
          </w:tcPr>
          <w:p w14:paraId="6A2FE6C5" w14:textId="77777777" w:rsidR="00A330DB" w:rsidRPr="003B7705" w:rsidRDefault="00A330DB" w:rsidP="00B049D1">
            <w:pPr>
              <w:spacing w:before="60" w:after="60"/>
              <w:jc w:val="both"/>
              <w:rPr>
                <w:rFonts w:ascii="Times New Roman" w:eastAsia="ti" w:hAnsi="Times New Roman" w:cs="Times New Roman"/>
              </w:rPr>
            </w:pPr>
            <w:r w:rsidRPr="003B7705">
              <w:rPr>
                <w:rFonts w:ascii="Times New Roman" w:eastAsia="ti" w:hAnsi="Times New Roman" w:cs="Times New Roman"/>
                <w:lang w:val="nl-NL"/>
              </w:rPr>
              <w:t>Mã giao dịch chứng khoán (Đối với nhà đầu tư nước ngoài)/</w:t>
            </w:r>
            <w:r w:rsidRPr="003B7705">
              <w:rPr>
                <w:rFonts w:ascii="Times New Roman" w:eastAsia="ti" w:hAnsi="Times New Roman" w:cs="Times New Roman"/>
                <w:i/>
                <w:iCs/>
                <w:lang w:val="nl-NL"/>
              </w:rPr>
              <w:t xml:space="preserve"> Securities Trading Code:</w:t>
            </w:r>
          </w:p>
        </w:tc>
        <w:tc>
          <w:tcPr>
            <w:tcW w:w="4390" w:type="dxa"/>
          </w:tcPr>
          <w:p w14:paraId="4AB5053B" w14:textId="77777777" w:rsidR="00A330DB" w:rsidRPr="003B7705" w:rsidRDefault="00A330DB" w:rsidP="00B049D1">
            <w:pPr>
              <w:spacing w:before="60" w:after="60"/>
              <w:jc w:val="both"/>
              <w:rPr>
                <w:rFonts w:ascii="Times New Roman" w:eastAsia="ti" w:hAnsi="Times New Roman" w:cs="Times New Roman"/>
              </w:rPr>
            </w:pPr>
          </w:p>
        </w:tc>
      </w:tr>
      <w:tr w:rsidR="00A330DB" w:rsidRPr="003B7705" w14:paraId="18EB3A89" w14:textId="77777777" w:rsidTr="00B049D1">
        <w:tc>
          <w:tcPr>
            <w:tcW w:w="994" w:type="dxa"/>
          </w:tcPr>
          <w:p w14:paraId="353844C3" w14:textId="77777777" w:rsidR="00A330DB" w:rsidRPr="003B7705" w:rsidRDefault="00A330DB" w:rsidP="00B049D1">
            <w:pPr>
              <w:spacing w:before="60" w:after="60"/>
              <w:jc w:val="center"/>
              <w:rPr>
                <w:rFonts w:ascii="Times New Roman" w:eastAsia="ti" w:hAnsi="Times New Roman" w:cs="Times New Roman"/>
              </w:rPr>
            </w:pPr>
            <w:r w:rsidRPr="003B7705">
              <w:rPr>
                <w:rFonts w:ascii="Times New Roman" w:eastAsia="ti" w:hAnsi="Times New Roman" w:cs="Times New Roman"/>
              </w:rPr>
              <w:t>5</w:t>
            </w:r>
          </w:p>
        </w:tc>
        <w:tc>
          <w:tcPr>
            <w:tcW w:w="3966" w:type="dxa"/>
          </w:tcPr>
          <w:p w14:paraId="4AB2BF1C" w14:textId="77777777" w:rsidR="00A330DB" w:rsidRPr="003B7705" w:rsidRDefault="00A330DB" w:rsidP="00B049D1">
            <w:pPr>
              <w:spacing w:before="60" w:after="60"/>
              <w:jc w:val="both"/>
              <w:rPr>
                <w:rFonts w:ascii="Times New Roman" w:eastAsia="ti" w:hAnsi="Times New Roman" w:cs="Times New Roman"/>
                <w:lang w:val="nl-NL"/>
              </w:rPr>
            </w:pPr>
            <w:r w:rsidRPr="003B7705">
              <w:rPr>
                <w:rFonts w:ascii="Times New Roman" w:eastAsia="ti" w:hAnsi="Times New Roman" w:cs="Times New Roman"/>
                <w:lang w:val="nl-NL"/>
              </w:rPr>
              <w:t>Địa chỉ đăng ký thường trú</w:t>
            </w:r>
            <w:r w:rsidRPr="003B7705">
              <w:rPr>
                <w:rFonts w:ascii="Times New Roman" w:eastAsia="ti" w:hAnsi="Times New Roman" w:cs="Times New Roman"/>
              </w:rPr>
              <w:t>/</w:t>
            </w:r>
            <w:r w:rsidRPr="003B7705">
              <w:rPr>
                <w:rFonts w:ascii="Times New Roman" w:eastAsia="ti" w:hAnsi="Times New Roman" w:cs="Times New Roman"/>
                <w:i/>
                <w:iCs/>
                <w:lang w:val="nl-NL"/>
              </w:rPr>
              <w:t>Address of permanent residence</w:t>
            </w:r>
            <w:r w:rsidRPr="003B7705">
              <w:rPr>
                <w:rStyle w:val="FootnoteReference"/>
                <w:rFonts w:ascii="Times New Roman" w:eastAsia="ti" w:hAnsi="Times New Roman" w:cs="Times New Roman"/>
                <w:i/>
                <w:iCs/>
                <w:lang w:val="nl-NL"/>
              </w:rPr>
              <w:footnoteReference w:id="1"/>
            </w:r>
            <w:r w:rsidRPr="003B7705">
              <w:rPr>
                <w:rFonts w:ascii="Times New Roman" w:eastAsia="ti" w:hAnsi="Times New Roman" w:cs="Times New Roman"/>
                <w:i/>
                <w:iCs/>
                <w:lang w:val="nl-NL"/>
              </w:rPr>
              <w:t>:</w:t>
            </w:r>
          </w:p>
        </w:tc>
        <w:tc>
          <w:tcPr>
            <w:tcW w:w="4390" w:type="dxa"/>
          </w:tcPr>
          <w:p w14:paraId="465A7FF2" w14:textId="77777777" w:rsidR="00A330DB" w:rsidRPr="003B7705" w:rsidRDefault="00A330DB" w:rsidP="00B049D1">
            <w:pPr>
              <w:spacing w:before="60" w:after="60"/>
              <w:jc w:val="both"/>
              <w:rPr>
                <w:rFonts w:ascii="Times New Roman" w:eastAsia="ti" w:hAnsi="Times New Roman" w:cs="Times New Roman"/>
              </w:rPr>
            </w:pPr>
          </w:p>
        </w:tc>
      </w:tr>
      <w:tr w:rsidR="00A330DB" w:rsidRPr="003B7705" w14:paraId="09EBFFA4" w14:textId="77777777" w:rsidTr="00B049D1">
        <w:tc>
          <w:tcPr>
            <w:tcW w:w="994" w:type="dxa"/>
          </w:tcPr>
          <w:p w14:paraId="13316886" w14:textId="77777777" w:rsidR="00A330DB" w:rsidRPr="003B7705" w:rsidRDefault="00A330DB" w:rsidP="00B049D1">
            <w:pPr>
              <w:spacing w:before="60" w:after="60"/>
              <w:jc w:val="center"/>
              <w:rPr>
                <w:rFonts w:ascii="Times New Roman" w:eastAsia="ti" w:hAnsi="Times New Roman" w:cs="Times New Roman"/>
              </w:rPr>
            </w:pPr>
            <w:r w:rsidRPr="003B7705">
              <w:rPr>
                <w:rFonts w:ascii="Times New Roman" w:eastAsia="ti" w:hAnsi="Times New Roman" w:cs="Times New Roman"/>
              </w:rPr>
              <w:t>6</w:t>
            </w:r>
          </w:p>
        </w:tc>
        <w:tc>
          <w:tcPr>
            <w:tcW w:w="3966" w:type="dxa"/>
          </w:tcPr>
          <w:p w14:paraId="69838C7B" w14:textId="77777777" w:rsidR="00A330DB" w:rsidRPr="003B7705" w:rsidRDefault="00A330DB" w:rsidP="00B049D1">
            <w:pPr>
              <w:spacing w:before="60" w:after="60"/>
              <w:jc w:val="both"/>
              <w:rPr>
                <w:rFonts w:ascii="Times New Roman" w:eastAsia="ti" w:hAnsi="Times New Roman" w:cs="Times New Roman"/>
                <w:lang w:val="nl-NL"/>
              </w:rPr>
            </w:pPr>
            <w:r w:rsidRPr="003B7705">
              <w:rPr>
                <w:rFonts w:ascii="Times New Roman" w:eastAsia="ti" w:hAnsi="Times New Roman" w:cs="Times New Roman"/>
                <w:lang w:val="nl-NL"/>
              </w:rPr>
              <w:t>Điện thoại</w:t>
            </w:r>
            <w:r w:rsidRPr="003B7705">
              <w:rPr>
                <w:rFonts w:ascii="Times New Roman" w:eastAsia="ti" w:hAnsi="Times New Roman" w:cs="Times New Roman"/>
              </w:rPr>
              <w:t>/</w:t>
            </w:r>
            <w:r w:rsidRPr="003B7705">
              <w:rPr>
                <w:rFonts w:ascii="Times New Roman" w:eastAsia="ti" w:hAnsi="Times New Roman" w:cs="Times New Roman"/>
                <w:i/>
                <w:iCs/>
                <w:lang w:val="nl-NL"/>
              </w:rPr>
              <w:t>Phone number:</w:t>
            </w:r>
          </w:p>
        </w:tc>
        <w:tc>
          <w:tcPr>
            <w:tcW w:w="4390" w:type="dxa"/>
          </w:tcPr>
          <w:p w14:paraId="76B14689" w14:textId="77777777" w:rsidR="00A330DB" w:rsidRPr="003B7705" w:rsidRDefault="00A330DB" w:rsidP="00B049D1">
            <w:pPr>
              <w:spacing w:before="60" w:after="60"/>
              <w:jc w:val="both"/>
              <w:rPr>
                <w:rFonts w:ascii="Times New Roman" w:eastAsia="ti" w:hAnsi="Times New Roman" w:cs="Times New Roman"/>
              </w:rPr>
            </w:pPr>
          </w:p>
        </w:tc>
      </w:tr>
      <w:tr w:rsidR="00A330DB" w:rsidRPr="003B7705" w14:paraId="149BD496" w14:textId="77777777" w:rsidTr="00B049D1">
        <w:tc>
          <w:tcPr>
            <w:tcW w:w="994" w:type="dxa"/>
          </w:tcPr>
          <w:p w14:paraId="3DBAF272" w14:textId="77777777" w:rsidR="00A330DB" w:rsidRPr="003B7705" w:rsidRDefault="00A330DB" w:rsidP="00B049D1">
            <w:pPr>
              <w:spacing w:before="60" w:after="60"/>
              <w:jc w:val="center"/>
              <w:rPr>
                <w:rFonts w:ascii="Times New Roman" w:eastAsia="ti" w:hAnsi="Times New Roman" w:cs="Times New Roman"/>
              </w:rPr>
            </w:pPr>
            <w:r w:rsidRPr="003B7705">
              <w:rPr>
                <w:rFonts w:ascii="Times New Roman" w:eastAsia="ti" w:hAnsi="Times New Roman" w:cs="Times New Roman"/>
              </w:rPr>
              <w:t>7</w:t>
            </w:r>
          </w:p>
        </w:tc>
        <w:tc>
          <w:tcPr>
            <w:tcW w:w="3966" w:type="dxa"/>
          </w:tcPr>
          <w:p w14:paraId="47F3DE46" w14:textId="77777777" w:rsidR="00A330DB" w:rsidRPr="003B7705" w:rsidRDefault="00A330DB" w:rsidP="00B049D1">
            <w:pPr>
              <w:spacing w:before="60" w:after="60"/>
              <w:jc w:val="both"/>
              <w:rPr>
                <w:rFonts w:ascii="Times New Roman" w:eastAsia="ti" w:hAnsi="Times New Roman" w:cs="Times New Roman"/>
              </w:rPr>
            </w:pPr>
            <w:r w:rsidRPr="003B7705">
              <w:rPr>
                <w:rFonts w:ascii="Times New Roman" w:eastAsia="ti" w:hAnsi="Times New Roman" w:cs="Times New Roman"/>
              </w:rPr>
              <w:t>Email:</w:t>
            </w:r>
          </w:p>
        </w:tc>
        <w:tc>
          <w:tcPr>
            <w:tcW w:w="4390" w:type="dxa"/>
          </w:tcPr>
          <w:p w14:paraId="71A2FB9E" w14:textId="77777777" w:rsidR="00A330DB" w:rsidRPr="003B7705" w:rsidRDefault="00A330DB" w:rsidP="00B049D1">
            <w:pPr>
              <w:spacing w:before="60" w:after="60"/>
              <w:jc w:val="both"/>
              <w:rPr>
                <w:rFonts w:ascii="Times New Roman" w:eastAsia="ti" w:hAnsi="Times New Roman" w:cs="Times New Roman"/>
              </w:rPr>
            </w:pPr>
          </w:p>
        </w:tc>
      </w:tr>
      <w:tr w:rsidR="00A330DB" w:rsidRPr="003B7705" w14:paraId="345B59F1" w14:textId="77777777" w:rsidTr="00B049D1">
        <w:tc>
          <w:tcPr>
            <w:tcW w:w="994" w:type="dxa"/>
          </w:tcPr>
          <w:p w14:paraId="39373F75" w14:textId="77777777" w:rsidR="00A330DB" w:rsidRPr="003B7705" w:rsidRDefault="00A330DB" w:rsidP="00B049D1">
            <w:pPr>
              <w:spacing w:before="60" w:after="60"/>
              <w:jc w:val="center"/>
              <w:rPr>
                <w:rFonts w:ascii="Times New Roman" w:eastAsia="ti" w:hAnsi="Times New Roman" w:cs="Times New Roman"/>
              </w:rPr>
            </w:pPr>
            <w:r w:rsidRPr="003B7705">
              <w:rPr>
                <w:rFonts w:ascii="Times New Roman" w:eastAsia="ti" w:hAnsi="Times New Roman" w:cs="Times New Roman"/>
              </w:rPr>
              <w:t>8</w:t>
            </w:r>
          </w:p>
        </w:tc>
        <w:tc>
          <w:tcPr>
            <w:tcW w:w="3966" w:type="dxa"/>
          </w:tcPr>
          <w:p w14:paraId="178A317D" w14:textId="77777777" w:rsidR="00A330DB" w:rsidRPr="003B7705" w:rsidRDefault="00A330DB" w:rsidP="00B049D1">
            <w:pPr>
              <w:spacing w:before="60" w:after="60"/>
              <w:jc w:val="both"/>
              <w:rPr>
                <w:rFonts w:ascii="Times New Roman" w:eastAsia="ti" w:hAnsi="Times New Roman" w:cs="Times New Roman"/>
              </w:rPr>
            </w:pPr>
            <w:r w:rsidRPr="003B7705">
              <w:rPr>
                <w:rFonts w:ascii="Times New Roman" w:eastAsia="ti" w:hAnsi="Times New Roman" w:cs="Times New Roman"/>
              </w:rPr>
              <w:t>Fax:</w:t>
            </w:r>
          </w:p>
        </w:tc>
        <w:tc>
          <w:tcPr>
            <w:tcW w:w="4390" w:type="dxa"/>
          </w:tcPr>
          <w:p w14:paraId="2B9954EA" w14:textId="77777777" w:rsidR="00A330DB" w:rsidRPr="003B7705" w:rsidRDefault="00A330DB" w:rsidP="00B049D1">
            <w:pPr>
              <w:spacing w:before="60" w:after="60"/>
              <w:jc w:val="both"/>
              <w:rPr>
                <w:rFonts w:ascii="Times New Roman" w:eastAsia="ti" w:hAnsi="Times New Roman" w:cs="Times New Roman"/>
              </w:rPr>
            </w:pPr>
          </w:p>
        </w:tc>
      </w:tr>
      <w:tr w:rsidR="00A330DB" w:rsidRPr="003B7705" w14:paraId="3B3F8544" w14:textId="77777777" w:rsidTr="00B049D1">
        <w:trPr>
          <w:trHeight w:val="300"/>
        </w:trPr>
        <w:tc>
          <w:tcPr>
            <w:tcW w:w="994" w:type="dxa"/>
          </w:tcPr>
          <w:p w14:paraId="2F965096" w14:textId="77777777" w:rsidR="00A330DB" w:rsidRPr="003B7705" w:rsidRDefault="00A330DB" w:rsidP="00B049D1">
            <w:pPr>
              <w:spacing w:before="60" w:after="60"/>
              <w:jc w:val="center"/>
              <w:rPr>
                <w:rFonts w:ascii="Times New Roman" w:eastAsia="ti" w:hAnsi="Times New Roman" w:cs="Times New Roman"/>
              </w:rPr>
            </w:pPr>
            <w:r w:rsidRPr="003B7705">
              <w:rPr>
                <w:rFonts w:ascii="Times New Roman" w:eastAsia="ti" w:hAnsi="Times New Roman" w:cs="Times New Roman"/>
              </w:rPr>
              <w:t>9</w:t>
            </w:r>
          </w:p>
        </w:tc>
        <w:tc>
          <w:tcPr>
            <w:tcW w:w="8356" w:type="dxa"/>
            <w:gridSpan w:val="2"/>
          </w:tcPr>
          <w:p w14:paraId="349E62C2" w14:textId="77777777" w:rsidR="00A330DB" w:rsidRPr="003B7705" w:rsidRDefault="00A330DB" w:rsidP="00B049D1">
            <w:pPr>
              <w:spacing w:before="60" w:after="60"/>
              <w:jc w:val="both"/>
              <w:rPr>
                <w:rFonts w:ascii="Times New Roman" w:eastAsia="ti" w:hAnsi="Times New Roman" w:cs="Times New Roman"/>
              </w:rPr>
            </w:pPr>
            <w:r w:rsidRPr="003B7705">
              <w:rPr>
                <w:rFonts w:ascii="Times New Roman" w:eastAsia="ti" w:hAnsi="Times New Roman" w:cs="Times New Roman"/>
              </w:rPr>
              <w:t>Thông tin lưu ký Cổ Phiếu:</w:t>
            </w:r>
          </w:p>
        </w:tc>
      </w:tr>
      <w:tr w:rsidR="00A330DB" w:rsidRPr="003B7705" w14:paraId="3C0FC6A9" w14:textId="77777777" w:rsidTr="00B049D1">
        <w:trPr>
          <w:trHeight w:val="300"/>
        </w:trPr>
        <w:tc>
          <w:tcPr>
            <w:tcW w:w="994" w:type="dxa"/>
          </w:tcPr>
          <w:p w14:paraId="0EE864E9" w14:textId="77777777" w:rsidR="00A330DB" w:rsidRPr="003B7705" w:rsidRDefault="00A330DB" w:rsidP="00B049D1">
            <w:pPr>
              <w:spacing w:before="60" w:after="60"/>
              <w:jc w:val="center"/>
              <w:rPr>
                <w:rFonts w:ascii="Times New Roman" w:eastAsia="ti" w:hAnsi="Times New Roman" w:cs="Times New Roman"/>
              </w:rPr>
            </w:pPr>
            <w:r w:rsidRPr="003B7705">
              <w:rPr>
                <w:rFonts w:ascii="Times New Roman" w:eastAsia="ti" w:hAnsi="Times New Roman" w:cs="Times New Roman"/>
              </w:rPr>
              <w:t>9.1</w:t>
            </w:r>
          </w:p>
        </w:tc>
        <w:tc>
          <w:tcPr>
            <w:tcW w:w="3966" w:type="dxa"/>
          </w:tcPr>
          <w:p w14:paraId="04740502" w14:textId="77777777" w:rsidR="00A330DB" w:rsidRPr="003B7705" w:rsidRDefault="00A330DB" w:rsidP="00B049D1">
            <w:pPr>
              <w:spacing w:before="60" w:after="60"/>
              <w:jc w:val="both"/>
              <w:rPr>
                <w:rFonts w:ascii="Times New Roman" w:eastAsia="ti" w:hAnsi="Times New Roman" w:cs="Times New Roman"/>
              </w:rPr>
            </w:pPr>
            <w:r w:rsidRPr="003B7705">
              <w:rPr>
                <w:rFonts w:ascii="Times New Roman" w:eastAsia="ti" w:hAnsi="Times New Roman" w:cs="Times New Roman"/>
              </w:rPr>
              <w:t>Tên Công ty Chứng khoán/Ngân hàng lưu ký Nhà đầu tư mở tài khoản lưu ký:</w:t>
            </w:r>
          </w:p>
        </w:tc>
        <w:tc>
          <w:tcPr>
            <w:tcW w:w="4390" w:type="dxa"/>
          </w:tcPr>
          <w:p w14:paraId="71F0C057" w14:textId="77777777" w:rsidR="00A330DB" w:rsidRPr="003B7705" w:rsidRDefault="00A330DB" w:rsidP="00B049D1">
            <w:pPr>
              <w:spacing w:before="60" w:after="60"/>
              <w:jc w:val="both"/>
              <w:rPr>
                <w:rFonts w:ascii="Times New Roman" w:eastAsia="ti" w:hAnsi="Times New Roman" w:cs="Times New Roman"/>
              </w:rPr>
            </w:pPr>
          </w:p>
        </w:tc>
      </w:tr>
      <w:tr w:rsidR="00A330DB" w:rsidRPr="003B7705" w14:paraId="79B35465" w14:textId="77777777" w:rsidTr="00B049D1">
        <w:trPr>
          <w:trHeight w:val="300"/>
        </w:trPr>
        <w:tc>
          <w:tcPr>
            <w:tcW w:w="994" w:type="dxa"/>
          </w:tcPr>
          <w:p w14:paraId="44452161" w14:textId="77777777" w:rsidR="00A330DB" w:rsidRPr="003B7705" w:rsidRDefault="00A330DB" w:rsidP="00B049D1">
            <w:pPr>
              <w:spacing w:before="60" w:after="60"/>
              <w:jc w:val="center"/>
              <w:rPr>
                <w:rFonts w:ascii="Times New Roman" w:eastAsia="ti" w:hAnsi="Times New Roman" w:cs="Times New Roman"/>
              </w:rPr>
            </w:pPr>
            <w:r w:rsidRPr="003B7705">
              <w:rPr>
                <w:rFonts w:ascii="Times New Roman" w:eastAsia="ti" w:hAnsi="Times New Roman" w:cs="Times New Roman"/>
              </w:rPr>
              <w:t>9.2</w:t>
            </w:r>
          </w:p>
        </w:tc>
        <w:tc>
          <w:tcPr>
            <w:tcW w:w="3966" w:type="dxa"/>
          </w:tcPr>
          <w:p w14:paraId="2B1E53DE" w14:textId="77777777" w:rsidR="00A330DB" w:rsidRPr="003B7705" w:rsidRDefault="00A330DB" w:rsidP="00B049D1">
            <w:pPr>
              <w:spacing w:before="60" w:after="60"/>
              <w:jc w:val="both"/>
              <w:rPr>
                <w:rFonts w:ascii="Times New Roman" w:eastAsia="ti" w:hAnsi="Times New Roman" w:cs="Times New Roman"/>
              </w:rPr>
            </w:pPr>
            <w:r w:rsidRPr="003B7705">
              <w:rPr>
                <w:rFonts w:ascii="Times New Roman" w:eastAsia="ti" w:hAnsi="Times New Roman" w:cs="Times New Roman"/>
              </w:rPr>
              <w:t>Số tài khoản lưu ký:</w:t>
            </w:r>
          </w:p>
        </w:tc>
        <w:tc>
          <w:tcPr>
            <w:tcW w:w="4390" w:type="dxa"/>
          </w:tcPr>
          <w:p w14:paraId="45842604" w14:textId="77777777" w:rsidR="00A330DB" w:rsidRPr="003B7705" w:rsidRDefault="00A330DB" w:rsidP="00B049D1">
            <w:pPr>
              <w:spacing w:before="60" w:after="60"/>
              <w:jc w:val="both"/>
              <w:rPr>
                <w:rFonts w:ascii="Times New Roman" w:eastAsia="ti" w:hAnsi="Times New Roman" w:cs="Times New Roman"/>
              </w:rPr>
            </w:pPr>
          </w:p>
        </w:tc>
      </w:tr>
      <w:tr w:rsidR="00A330DB" w:rsidRPr="003B7705" w14:paraId="27ABDAAD" w14:textId="77777777" w:rsidTr="00B049D1">
        <w:tc>
          <w:tcPr>
            <w:tcW w:w="994" w:type="dxa"/>
          </w:tcPr>
          <w:p w14:paraId="6FB9AAF0" w14:textId="77777777" w:rsidR="00A330DB" w:rsidRPr="003B7705" w:rsidRDefault="00A330DB" w:rsidP="00B049D1">
            <w:pPr>
              <w:spacing w:before="60" w:after="60"/>
              <w:jc w:val="center"/>
              <w:rPr>
                <w:rFonts w:ascii="Times New Roman" w:eastAsia="ti" w:hAnsi="Times New Roman" w:cs="Times New Roman"/>
              </w:rPr>
            </w:pPr>
            <w:r w:rsidRPr="003B7705">
              <w:rPr>
                <w:rFonts w:ascii="Times New Roman" w:eastAsia="ti" w:hAnsi="Times New Roman" w:cs="Times New Roman"/>
              </w:rPr>
              <w:t>10</w:t>
            </w:r>
          </w:p>
        </w:tc>
        <w:tc>
          <w:tcPr>
            <w:tcW w:w="8356" w:type="dxa"/>
            <w:gridSpan w:val="2"/>
          </w:tcPr>
          <w:p w14:paraId="40DFA9F4" w14:textId="77777777" w:rsidR="00A330DB" w:rsidRPr="003B7705" w:rsidRDefault="00A330DB" w:rsidP="00B049D1">
            <w:pPr>
              <w:spacing w:before="60" w:after="60"/>
              <w:jc w:val="both"/>
              <w:rPr>
                <w:rFonts w:ascii="Times New Roman" w:eastAsia="ti" w:hAnsi="Times New Roman" w:cs="Times New Roman"/>
                <w:i/>
                <w:iCs/>
              </w:rPr>
            </w:pPr>
            <w:r w:rsidRPr="003B7705">
              <w:rPr>
                <w:rFonts w:ascii="Times New Roman" w:eastAsia="ti" w:hAnsi="Times New Roman" w:cs="Times New Roman"/>
              </w:rPr>
              <w:t>Thông tin tài khoản ngân hàng (Tài khoản đứng tên cá nhân đăng ký mua cổ phiếu)/</w:t>
            </w:r>
            <w:r w:rsidRPr="003B7705">
              <w:rPr>
                <w:rFonts w:ascii="Times New Roman" w:eastAsia="ti" w:hAnsi="Times New Roman" w:cs="Times New Roman"/>
                <w:i/>
                <w:iCs/>
              </w:rPr>
              <w:t>Bank account information (Account name of the share subscriber)</w:t>
            </w:r>
          </w:p>
          <w:p w14:paraId="5F87DDB7" w14:textId="77777777" w:rsidR="00A330DB" w:rsidRPr="003B7705" w:rsidRDefault="00A330DB" w:rsidP="00A330DB">
            <w:pPr>
              <w:pStyle w:val="ListParagraph"/>
              <w:numPr>
                <w:ilvl w:val="0"/>
                <w:numId w:val="2"/>
              </w:numPr>
              <w:spacing w:before="60" w:after="60"/>
              <w:jc w:val="both"/>
              <w:rPr>
                <w:rFonts w:ascii="Times New Roman" w:eastAsia="ti" w:hAnsi="Times New Roman" w:cs="Times New Roman"/>
                <w:i/>
                <w:iCs/>
              </w:rPr>
            </w:pPr>
            <w:r w:rsidRPr="003B7705">
              <w:rPr>
                <w:rFonts w:ascii="Times New Roman" w:eastAsia="ti" w:hAnsi="Times New Roman" w:cs="Times New Roman"/>
                <w:i/>
                <w:iCs/>
              </w:rPr>
              <w:t>Lưu ý/Note:</w:t>
            </w:r>
            <w:r w:rsidRPr="003B7705">
              <w:rPr>
                <w:rFonts w:ascii="Times New Roman" w:eastAsia="ti" w:hAnsi="Times New Roman" w:cs="Times New Roman"/>
                <w:b/>
                <w:bCs/>
              </w:rPr>
              <w:t xml:space="preserve"> </w:t>
            </w:r>
            <w:r w:rsidRPr="003B7705">
              <w:rPr>
                <w:rFonts w:ascii="Times New Roman" w:eastAsia="ti" w:hAnsi="Times New Roman" w:cs="Times New Roman"/>
                <w:i/>
                <w:iCs/>
              </w:rPr>
              <w:t>Nhà Đầu Tư đồng ý rằng Tài khoản này sẽ được sử dụng để nhận tiền hoàn trả trong các trường hợp theo quy định./The Investor agrees that this Account shall be used to receive refunds in cases as stipulated by regulations.</w:t>
            </w:r>
          </w:p>
          <w:p w14:paraId="7A519AC8" w14:textId="77777777" w:rsidR="00A330DB" w:rsidRPr="003B7705" w:rsidRDefault="00A330DB" w:rsidP="00A330DB">
            <w:pPr>
              <w:pStyle w:val="ListParagraph"/>
              <w:numPr>
                <w:ilvl w:val="0"/>
                <w:numId w:val="2"/>
              </w:numPr>
              <w:spacing w:before="60" w:after="60"/>
              <w:jc w:val="both"/>
              <w:rPr>
                <w:rFonts w:ascii="Times New Roman" w:eastAsia="ti" w:hAnsi="Times New Roman" w:cs="Times New Roman"/>
                <w:i/>
                <w:iCs/>
              </w:rPr>
            </w:pPr>
            <w:r w:rsidRPr="003B7705">
              <w:rPr>
                <w:rFonts w:ascii="Times New Roman" w:eastAsia="ti" w:hAnsi="Times New Roman" w:cs="Times New Roman"/>
                <w:i/>
                <w:iCs/>
                <w:lang w:val="en-US"/>
              </w:rPr>
              <w:lastRenderedPageBreak/>
              <w:t>Đối với NĐT nước ngoài không cư trú tại Việt Nam, số tài khoản đăng ký tại mục này là số Tài khoản Vốn đầu tư gián tiếp (IICA)/For foreign investors not residing in Vietnam, the registered account number must be the Indirect Investment Capital Account number (IICA)</w:t>
            </w:r>
          </w:p>
        </w:tc>
      </w:tr>
      <w:tr w:rsidR="00A330DB" w:rsidRPr="003B7705" w14:paraId="044428D0" w14:textId="77777777" w:rsidTr="00B049D1">
        <w:tc>
          <w:tcPr>
            <w:tcW w:w="994" w:type="dxa"/>
          </w:tcPr>
          <w:p w14:paraId="06F0E79B" w14:textId="77777777" w:rsidR="00A330DB" w:rsidRPr="003B7705" w:rsidRDefault="00A330DB" w:rsidP="00B049D1">
            <w:pPr>
              <w:spacing w:before="60" w:after="60"/>
              <w:jc w:val="center"/>
              <w:rPr>
                <w:rFonts w:ascii="Times New Roman" w:eastAsia="ti" w:hAnsi="Times New Roman" w:cs="Times New Roman"/>
              </w:rPr>
            </w:pPr>
            <w:r w:rsidRPr="003B7705">
              <w:rPr>
                <w:rFonts w:ascii="Times New Roman" w:eastAsia="ti" w:hAnsi="Times New Roman" w:cs="Times New Roman"/>
              </w:rPr>
              <w:lastRenderedPageBreak/>
              <w:t>10.1</w:t>
            </w:r>
          </w:p>
        </w:tc>
        <w:tc>
          <w:tcPr>
            <w:tcW w:w="3966" w:type="dxa"/>
          </w:tcPr>
          <w:p w14:paraId="62F1E718" w14:textId="77777777" w:rsidR="00A330DB" w:rsidRPr="003B7705" w:rsidRDefault="00A330DB" w:rsidP="00B049D1">
            <w:pPr>
              <w:spacing w:before="60" w:after="60"/>
              <w:jc w:val="both"/>
              <w:rPr>
                <w:rFonts w:ascii="Times New Roman" w:eastAsia="ti" w:hAnsi="Times New Roman" w:cs="Times New Roman"/>
              </w:rPr>
            </w:pPr>
            <w:r w:rsidRPr="003B7705">
              <w:rPr>
                <w:rFonts w:ascii="Times New Roman" w:eastAsia="ti" w:hAnsi="Times New Roman" w:cs="Times New Roman"/>
              </w:rPr>
              <w:t>Số tài khoản/</w:t>
            </w:r>
            <w:r w:rsidRPr="003B7705">
              <w:rPr>
                <w:rFonts w:ascii="Times New Roman" w:eastAsia="ti" w:hAnsi="Times New Roman" w:cs="Times New Roman"/>
                <w:i/>
                <w:iCs/>
              </w:rPr>
              <w:t>Account number:</w:t>
            </w:r>
          </w:p>
        </w:tc>
        <w:tc>
          <w:tcPr>
            <w:tcW w:w="4390" w:type="dxa"/>
          </w:tcPr>
          <w:p w14:paraId="753B6FFD" w14:textId="77777777" w:rsidR="00A330DB" w:rsidRPr="003B7705" w:rsidRDefault="00A330DB" w:rsidP="00B049D1">
            <w:pPr>
              <w:spacing w:before="60" w:after="60"/>
              <w:jc w:val="both"/>
              <w:rPr>
                <w:rFonts w:ascii="Times New Roman" w:eastAsia="ti" w:hAnsi="Times New Roman" w:cs="Times New Roman"/>
              </w:rPr>
            </w:pPr>
          </w:p>
        </w:tc>
      </w:tr>
      <w:tr w:rsidR="00A330DB" w:rsidRPr="003B7705" w14:paraId="767CE173" w14:textId="77777777" w:rsidTr="00B049D1">
        <w:tc>
          <w:tcPr>
            <w:tcW w:w="994" w:type="dxa"/>
          </w:tcPr>
          <w:p w14:paraId="45DE5641" w14:textId="77777777" w:rsidR="00A330DB" w:rsidRPr="003B7705" w:rsidRDefault="00A330DB" w:rsidP="00B049D1">
            <w:pPr>
              <w:spacing w:before="60" w:after="60"/>
              <w:jc w:val="center"/>
              <w:rPr>
                <w:rFonts w:ascii="Times New Roman" w:eastAsia="ti" w:hAnsi="Times New Roman" w:cs="Times New Roman"/>
              </w:rPr>
            </w:pPr>
            <w:r w:rsidRPr="003B7705">
              <w:rPr>
                <w:rFonts w:ascii="Times New Roman" w:eastAsia="ti" w:hAnsi="Times New Roman" w:cs="Times New Roman"/>
              </w:rPr>
              <w:t>10.2</w:t>
            </w:r>
          </w:p>
        </w:tc>
        <w:tc>
          <w:tcPr>
            <w:tcW w:w="3966" w:type="dxa"/>
          </w:tcPr>
          <w:p w14:paraId="7D9FD945" w14:textId="77777777" w:rsidR="00A330DB" w:rsidRPr="003B7705" w:rsidRDefault="00A330DB" w:rsidP="00B049D1">
            <w:pPr>
              <w:spacing w:before="60" w:after="60"/>
              <w:jc w:val="both"/>
              <w:rPr>
                <w:rFonts w:ascii="Times New Roman" w:eastAsia="ti" w:hAnsi="Times New Roman" w:cs="Times New Roman"/>
              </w:rPr>
            </w:pPr>
            <w:r w:rsidRPr="003B7705">
              <w:rPr>
                <w:rFonts w:ascii="Times New Roman" w:eastAsia="ti" w:hAnsi="Times New Roman" w:cs="Times New Roman"/>
              </w:rPr>
              <w:t>Tên chủ tài khoản/</w:t>
            </w:r>
            <w:r w:rsidRPr="003B7705">
              <w:rPr>
                <w:rFonts w:ascii="Times New Roman" w:eastAsia="ti" w:hAnsi="Times New Roman" w:cs="Times New Roman"/>
                <w:i/>
                <w:iCs/>
              </w:rPr>
              <w:t>Account name:</w:t>
            </w:r>
          </w:p>
        </w:tc>
        <w:tc>
          <w:tcPr>
            <w:tcW w:w="4390" w:type="dxa"/>
          </w:tcPr>
          <w:p w14:paraId="785F2E37" w14:textId="77777777" w:rsidR="00A330DB" w:rsidRPr="003B7705" w:rsidRDefault="00A330DB" w:rsidP="00B049D1">
            <w:pPr>
              <w:spacing w:before="60" w:after="60"/>
              <w:jc w:val="both"/>
              <w:rPr>
                <w:rFonts w:ascii="Times New Roman" w:eastAsia="ti" w:hAnsi="Times New Roman" w:cs="Times New Roman"/>
              </w:rPr>
            </w:pPr>
          </w:p>
        </w:tc>
      </w:tr>
      <w:tr w:rsidR="00A330DB" w:rsidRPr="003B7705" w14:paraId="2076F9EA" w14:textId="77777777" w:rsidTr="00B049D1">
        <w:tc>
          <w:tcPr>
            <w:tcW w:w="994" w:type="dxa"/>
          </w:tcPr>
          <w:p w14:paraId="2FE1E127" w14:textId="77777777" w:rsidR="00A330DB" w:rsidRPr="003B7705" w:rsidRDefault="00A330DB" w:rsidP="00B049D1">
            <w:pPr>
              <w:spacing w:before="60" w:after="60"/>
              <w:jc w:val="center"/>
              <w:rPr>
                <w:rFonts w:ascii="Times New Roman" w:eastAsia="ti" w:hAnsi="Times New Roman" w:cs="Times New Roman"/>
              </w:rPr>
            </w:pPr>
            <w:r w:rsidRPr="003B7705">
              <w:rPr>
                <w:rFonts w:ascii="Times New Roman" w:eastAsia="ti" w:hAnsi="Times New Roman" w:cs="Times New Roman"/>
              </w:rPr>
              <w:t>10.3</w:t>
            </w:r>
          </w:p>
        </w:tc>
        <w:tc>
          <w:tcPr>
            <w:tcW w:w="3966" w:type="dxa"/>
          </w:tcPr>
          <w:p w14:paraId="0787700F" w14:textId="77777777" w:rsidR="00A330DB" w:rsidRPr="003B7705" w:rsidRDefault="00A330DB" w:rsidP="00B049D1">
            <w:pPr>
              <w:spacing w:before="60" w:after="60"/>
              <w:jc w:val="both"/>
              <w:rPr>
                <w:rFonts w:ascii="Times New Roman" w:eastAsia="ti" w:hAnsi="Times New Roman" w:cs="Times New Roman"/>
                <w:lang w:val="nl-NL"/>
              </w:rPr>
            </w:pPr>
            <w:r w:rsidRPr="003B7705">
              <w:rPr>
                <w:rFonts w:ascii="Times New Roman" w:eastAsia="ti" w:hAnsi="Times New Roman" w:cs="Times New Roman"/>
                <w:lang w:val="nl-NL"/>
              </w:rPr>
              <w:t>Tại ngân hàng</w:t>
            </w:r>
            <w:r w:rsidRPr="003B7705">
              <w:rPr>
                <w:rFonts w:ascii="Times New Roman" w:eastAsia="ti" w:hAnsi="Times New Roman" w:cs="Times New Roman"/>
              </w:rPr>
              <w:t>/</w:t>
            </w:r>
            <w:r w:rsidRPr="003B7705">
              <w:rPr>
                <w:rFonts w:ascii="Times New Roman" w:eastAsia="ti" w:hAnsi="Times New Roman" w:cs="Times New Roman"/>
                <w:i/>
                <w:iCs/>
                <w:lang w:val="nl-NL"/>
              </w:rPr>
              <w:t>At bank:</w:t>
            </w:r>
          </w:p>
        </w:tc>
        <w:tc>
          <w:tcPr>
            <w:tcW w:w="4390" w:type="dxa"/>
          </w:tcPr>
          <w:p w14:paraId="71E2AF96" w14:textId="77777777" w:rsidR="00A330DB" w:rsidRPr="003B7705" w:rsidRDefault="00A330DB" w:rsidP="00B049D1">
            <w:pPr>
              <w:spacing w:before="60" w:after="60"/>
              <w:jc w:val="both"/>
              <w:rPr>
                <w:rFonts w:ascii="Times New Roman" w:eastAsia="ti" w:hAnsi="Times New Roman" w:cs="Times New Roman"/>
              </w:rPr>
            </w:pPr>
          </w:p>
        </w:tc>
      </w:tr>
      <w:tr w:rsidR="00A330DB" w:rsidRPr="003B7705" w14:paraId="74B751CE" w14:textId="77777777" w:rsidTr="00B049D1">
        <w:tc>
          <w:tcPr>
            <w:tcW w:w="994" w:type="dxa"/>
          </w:tcPr>
          <w:p w14:paraId="0F5E598E" w14:textId="77777777" w:rsidR="00A330DB" w:rsidRPr="003B7705" w:rsidRDefault="00A330DB" w:rsidP="00B049D1">
            <w:pPr>
              <w:spacing w:before="60" w:after="60"/>
              <w:jc w:val="center"/>
              <w:rPr>
                <w:rFonts w:ascii="Times New Roman" w:eastAsia="ti" w:hAnsi="Times New Roman" w:cs="Times New Roman"/>
              </w:rPr>
            </w:pPr>
            <w:r w:rsidRPr="003B7705">
              <w:rPr>
                <w:rFonts w:ascii="Times New Roman" w:eastAsia="ti" w:hAnsi="Times New Roman" w:cs="Times New Roman"/>
              </w:rPr>
              <w:t>10.4</w:t>
            </w:r>
          </w:p>
        </w:tc>
        <w:tc>
          <w:tcPr>
            <w:tcW w:w="3966" w:type="dxa"/>
          </w:tcPr>
          <w:p w14:paraId="319E645E" w14:textId="77777777" w:rsidR="00A330DB" w:rsidRPr="003B7705" w:rsidRDefault="00A330DB" w:rsidP="00B049D1">
            <w:pPr>
              <w:spacing w:before="60" w:after="60"/>
              <w:jc w:val="both"/>
              <w:rPr>
                <w:rFonts w:ascii="Times New Roman" w:eastAsia="ti" w:hAnsi="Times New Roman" w:cs="Times New Roman"/>
              </w:rPr>
            </w:pPr>
            <w:r w:rsidRPr="003B7705">
              <w:rPr>
                <w:rFonts w:ascii="Times New Roman" w:eastAsia="ti" w:hAnsi="Times New Roman" w:cs="Times New Roman"/>
              </w:rPr>
              <w:t>Chi nhánh/</w:t>
            </w:r>
            <w:r w:rsidRPr="003B7705">
              <w:rPr>
                <w:rFonts w:ascii="Times New Roman" w:eastAsia="ti" w:hAnsi="Times New Roman" w:cs="Times New Roman"/>
                <w:i/>
                <w:iCs/>
              </w:rPr>
              <w:t>Branch:</w:t>
            </w:r>
          </w:p>
        </w:tc>
        <w:tc>
          <w:tcPr>
            <w:tcW w:w="4390" w:type="dxa"/>
          </w:tcPr>
          <w:p w14:paraId="247D4470" w14:textId="77777777" w:rsidR="00A330DB" w:rsidRPr="003B7705" w:rsidRDefault="00A330DB" w:rsidP="00B049D1">
            <w:pPr>
              <w:spacing w:before="60" w:after="60"/>
              <w:jc w:val="both"/>
              <w:rPr>
                <w:rFonts w:ascii="Times New Roman" w:eastAsia="ti" w:hAnsi="Times New Roman" w:cs="Times New Roman"/>
              </w:rPr>
            </w:pPr>
          </w:p>
        </w:tc>
      </w:tr>
    </w:tbl>
    <w:p w14:paraId="37CA32DD" w14:textId="77777777" w:rsidR="00A330DB" w:rsidRPr="003B7705" w:rsidRDefault="00A330DB" w:rsidP="00A330DB">
      <w:pPr>
        <w:pStyle w:val="ListParagraph"/>
        <w:numPr>
          <w:ilvl w:val="0"/>
          <w:numId w:val="5"/>
        </w:numPr>
        <w:spacing w:before="240"/>
        <w:ind w:left="284" w:hanging="284"/>
        <w:contextualSpacing w:val="0"/>
        <w:jc w:val="both"/>
        <w:rPr>
          <w:rFonts w:ascii="Times New Roman" w:eastAsia="ti" w:hAnsi="Times New Roman" w:cs="Times New Roman"/>
          <w:b/>
          <w:bCs/>
        </w:rPr>
      </w:pPr>
      <w:r w:rsidRPr="003B7705">
        <w:rPr>
          <w:rFonts w:ascii="Times New Roman" w:eastAsia="ti" w:hAnsi="Times New Roman" w:cs="Times New Roman"/>
          <w:b/>
          <w:bCs/>
        </w:rPr>
        <w:t>Đối với tổ chức:</w:t>
      </w:r>
    </w:p>
    <w:tbl>
      <w:tblPr>
        <w:tblStyle w:val="TableGrid"/>
        <w:tblW w:w="0" w:type="auto"/>
        <w:tblLook w:val="04A0" w:firstRow="1" w:lastRow="0" w:firstColumn="1" w:lastColumn="0" w:noHBand="0" w:noVBand="1"/>
      </w:tblPr>
      <w:tblGrid>
        <w:gridCol w:w="994"/>
        <w:gridCol w:w="3966"/>
        <w:gridCol w:w="212"/>
        <w:gridCol w:w="4178"/>
      </w:tblGrid>
      <w:tr w:rsidR="00A330DB" w:rsidRPr="003B7705" w14:paraId="57860D15" w14:textId="77777777" w:rsidTr="00B049D1">
        <w:tc>
          <w:tcPr>
            <w:tcW w:w="994" w:type="dxa"/>
            <w:vAlign w:val="center"/>
          </w:tcPr>
          <w:p w14:paraId="630E18D5" w14:textId="77777777" w:rsidR="00A330DB" w:rsidRPr="003B7705" w:rsidRDefault="00A330DB" w:rsidP="00B049D1">
            <w:pPr>
              <w:spacing w:before="60" w:after="60"/>
              <w:jc w:val="center"/>
              <w:rPr>
                <w:rFonts w:ascii="Times New Roman" w:eastAsia="ti" w:hAnsi="Times New Roman" w:cs="Times New Roman"/>
                <w:b/>
                <w:bCs/>
              </w:rPr>
            </w:pPr>
            <w:r w:rsidRPr="003B7705">
              <w:rPr>
                <w:rFonts w:ascii="Times New Roman" w:eastAsia="ti" w:hAnsi="Times New Roman" w:cs="Times New Roman"/>
                <w:b/>
                <w:bCs/>
              </w:rPr>
              <w:t>STT/No</w:t>
            </w:r>
          </w:p>
        </w:tc>
        <w:tc>
          <w:tcPr>
            <w:tcW w:w="3966" w:type="dxa"/>
            <w:vAlign w:val="center"/>
          </w:tcPr>
          <w:p w14:paraId="2EDB8756" w14:textId="77777777" w:rsidR="00A330DB" w:rsidRPr="003B7705" w:rsidRDefault="00A330DB" w:rsidP="00B049D1">
            <w:pPr>
              <w:spacing w:before="60" w:after="60"/>
              <w:jc w:val="center"/>
              <w:rPr>
                <w:rFonts w:ascii="Times New Roman" w:eastAsia="ti" w:hAnsi="Times New Roman" w:cs="Times New Roman"/>
                <w:b/>
                <w:bCs/>
              </w:rPr>
            </w:pPr>
            <w:r w:rsidRPr="003B7705">
              <w:rPr>
                <w:rFonts w:ascii="Times New Roman" w:eastAsia="ti" w:hAnsi="Times New Roman" w:cs="Times New Roman"/>
                <w:b/>
                <w:bCs/>
              </w:rPr>
              <w:t>Nội dung/Items</w:t>
            </w:r>
          </w:p>
        </w:tc>
        <w:tc>
          <w:tcPr>
            <w:tcW w:w="4390" w:type="dxa"/>
            <w:gridSpan w:val="2"/>
            <w:vAlign w:val="center"/>
          </w:tcPr>
          <w:p w14:paraId="36E3AD8F" w14:textId="77777777" w:rsidR="00A330DB" w:rsidRPr="003B7705" w:rsidRDefault="00A330DB" w:rsidP="00B049D1">
            <w:pPr>
              <w:spacing w:before="60" w:after="60"/>
              <w:jc w:val="center"/>
              <w:rPr>
                <w:rFonts w:ascii="Times New Roman" w:eastAsia="ti" w:hAnsi="Times New Roman" w:cs="Times New Roman"/>
                <w:b/>
                <w:bCs/>
              </w:rPr>
            </w:pPr>
            <w:r w:rsidRPr="003B7705">
              <w:rPr>
                <w:rFonts w:ascii="Times New Roman" w:eastAsia="ti" w:hAnsi="Times New Roman" w:cs="Times New Roman"/>
                <w:b/>
                <w:bCs/>
              </w:rPr>
              <w:t>Thông tin đăng ký/Subscription information</w:t>
            </w:r>
          </w:p>
        </w:tc>
      </w:tr>
      <w:tr w:rsidR="00A330DB" w:rsidRPr="003B7705" w14:paraId="16D9EB9F" w14:textId="77777777" w:rsidTr="00B049D1">
        <w:tc>
          <w:tcPr>
            <w:tcW w:w="994" w:type="dxa"/>
          </w:tcPr>
          <w:p w14:paraId="4CB0B911" w14:textId="77777777" w:rsidR="00A330DB" w:rsidRPr="003B7705" w:rsidRDefault="00A330DB" w:rsidP="00B049D1">
            <w:pPr>
              <w:spacing w:before="60" w:after="60"/>
              <w:jc w:val="center"/>
              <w:rPr>
                <w:rFonts w:ascii="Times New Roman" w:eastAsia="ti" w:hAnsi="Times New Roman" w:cs="Times New Roman"/>
              </w:rPr>
            </w:pPr>
            <w:r w:rsidRPr="003B7705">
              <w:rPr>
                <w:rFonts w:ascii="Times New Roman" w:eastAsia="ti" w:hAnsi="Times New Roman" w:cs="Times New Roman"/>
              </w:rPr>
              <w:t>1</w:t>
            </w:r>
          </w:p>
        </w:tc>
        <w:tc>
          <w:tcPr>
            <w:tcW w:w="3966" w:type="dxa"/>
          </w:tcPr>
          <w:p w14:paraId="32B8A43B" w14:textId="77777777" w:rsidR="00A330DB" w:rsidRPr="003B7705" w:rsidRDefault="00A330DB" w:rsidP="00B049D1">
            <w:pPr>
              <w:spacing w:before="60" w:after="60"/>
              <w:jc w:val="both"/>
              <w:rPr>
                <w:rFonts w:ascii="Times New Roman" w:eastAsia="ti" w:hAnsi="Times New Roman" w:cs="Times New Roman"/>
                <w:lang w:val="nl-NL"/>
              </w:rPr>
            </w:pPr>
            <w:r w:rsidRPr="003B7705">
              <w:rPr>
                <w:rFonts w:ascii="Times New Roman" w:eastAsia="ti" w:hAnsi="Times New Roman" w:cs="Times New Roman"/>
                <w:lang w:val="nl-NL"/>
              </w:rPr>
              <w:t>Tên tổ chức:</w:t>
            </w:r>
          </w:p>
          <w:p w14:paraId="70814A37" w14:textId="77777777" w:rsidR="00A330DB" w:rsidRPr="003B7705" w:rsidRDefault="00A330DB" w:rsidP="00B049D1">
            <w:pPr>
              <w:spacing w:before="60" w:after="60"/>
              <w:jc w:val="both"/>
              <w:rPr>
                <w:rFonts w:ascii="Times New Roman" w:eastAsia="ti" w:hAnsi="Times New Roman" w:cs="Times New Roman"/>
                <w:i/>
                <w:iCs/>
                <w:lang w:val="nl-NL"/>
              </w:rPr>
            </w:pPr>
            <w:r w:rsidRPr="003B7705">
              <w:rPr>
                <w:rFonts w:ascii="Times New Roman" w:eastAsia="ti" w:hAnsi="Times New Roman" w:cs="Times New Roman"/>
                <w:i/>
                <w:iCs/>
                <w:lang w:val="nl-NL"/>
              </w:rPr>
              <w:t>Name of institution:</w:t>
            </w:r>
          </w:p>
        </w:tc>
        <w:tc>
          <w:tcPr>
            <w:tcW w:w="4390" w:type="dxa"/>
            <w:gridSpan w:val="2"/>
          </w:tcPr>
          <w:p w14:paraId="2B091791" w14:textId="77777777" w:rsidR="00A330DB" w:rsidRPr="003B7705" w:rsidRDefault="00A330DB" w:rsidP="00B049D1">
            <w:pPr>
              <w:spacing w:before="60" w:after="60"/>
              <w:jc w:val="both"/>
              <w:rPr>
                <w:rFonts w:ascii="Times New Roman" w:eastAsia="ti" w:hAnsi="Times New Roman" w:cs="Times New Roman"/>
              </w:rPr>
            </w:pPr>
          </w:p>
        </w:tc>
      </w:tr>
      <w:tr w:rsidR="00A330DB" w:rsidRPr="003B7705" w14:paraId="31733647" w14:textId="77777777" w:rsidTr="00B049D1">
        <w:tc>
          <w:tcPr>
            <w:tcW w:w="994" w:type="dxa"/>
          </w:tcPr>
          <w:p w14:paraId="4130F35A" w14:textId="77777777" w:rsidR="00A330DB" w:rsidRPr="003B7705" w:rsidRDefault="00A330DB" w:rsidP="00B049D1">
            <w:pPr>
              <w:spacing w:before="60" w:after="60"/>
              <w:jc w:val="center"/>
              <w:rPr>
                <w:rFonts w:ascii="Times New Roman" w:eastAsia="ti" w:hAnsi="Times New Roman" w:cs="Times New Roman"/>
                <w:lang w:val="pt-BR"/>
              </w:rPr>
            </w:pPr>
            <w:r w:rsidRPr="003B7705">
              <w:rPr>
                <w:rFonts w:ascii="Times New Roman" w:eastAsia="ti" w:hAnsi="Times New Roman" w:cs="Times New Roman"/>
                <w:lang w:val="pt-BR"/>
              </w:rPr>
              <w:t>2</w:t>
            </w:r>
          </w:p>
        </w:tc>
        <w:tc>
          <w:tcPr>
            <w:tcW w:w="3966" w:type="dxa"/>
          </w:tcPr>
          <w:p w14:paraId="0DF48D34" w14:textId="77777777" w:rsidR="00A330DB" w:rsidRPr="003B7705" w:rsidRDefault="00A330DB" w:rsidP="00B049D1">
            <w:pPr>
              <w:spacing w:before="60" w:after="60"/>
              <w:jc w:val="both"/>
              <w:rPr>
                <w:rFonts w:ascii="Times New Roman" w:eastAsia="ti" w:hAnsi="Times New Roman" w:cs="Times New Roman"/>
                <w:lang w:val="nl-NL"/>
              </w:rPr>
            </w:pPr>
            <w:r w:rsidRPr="003B7705">
              <w:rPr>
                <w:rFonts w:ascii="Times New Roman" w:eastAsia="ti" w:hAnsi="Times New Roman" w:cs="Times New Roman"/>
                <w:lang w:val="nl-NL"/>
              </w:rPr>
              <w:t>Địa chỉ</w:t>
            </w:r>
            <w:r w:rsidRPr="003B7705">
              <w:rPr>
                <w:rFonts w:ascii="Times New Roman" w:eastAsia="ti" w:hAnsi="Times New Roman" w:cs="Times New Roman"/>
              </w:rPr>
              <w:t>/</w:t>
            </w:r>
            <w:r w:rsidRPr="003B7705">
              <w:rPr>
                <w:rFonts w:ascii="Times New Roman" w:eastAsia="ti" w:hAnsi="Times New Roman" w:cs="Times New Roman"/>
                <w:i/>
                <w:iCs/>
                <w:lang w:val="nl-NL"/>
              </w:rPr>
              <w:t>Address:</w:t>
            </w:r>
          </w:p>
        </w:tc>
        <w:tc>
          <w:tcPr>
            <w:tcW w:w="4390" w:type="dxa"/>
            <w:gridSpan w:val="2"/>
          </w:tcPr>
          <w:p w14:paraId="79D9BEA2" w14:textId="77777777" w:rsidR="00A330DB" w:rsidRPr="003B7705" w:rsidRDefault="00A330DB" w:rsidP="00B049D1">
            <w:pPr>
              <w:spacing w:before="60" w:after="60"/>
              <w:jc w:val="both"/>
              <w:rPr>
                <w:rFonts w:ascii="Times New Roman" w:eastAsia="ti" w:hAnsi="Times New Roman" w:cs="Times New Roman"/>
                <w:lang w:val="pt-BR"/>
              </w:rPr>
            </w:pPr>
          </w:p>
        </w:tc>
      </w:tr>
      <w:tr w:rsidR="00A330DB" w:rsidRPr="003B7705" w14:paraId="0FD1D920" w14:textId="77777777" w:rsidTr="00B049D1">
        <w:tc>
          <w:tcPr>
            <w:tcW w:w="994" w:type="dxa"/>
          </w:tcPr>
          <w:p w14:paraId="2BF60B26" w14:textId="77777777" w:rsidR="00A330DB" w:rsidRPr="003B7705" w:rsidRDefault="00A330DB" w:rsidP="00B049D1">
            <w:pPr>
              <w:spacing w:before="60" w:after="60"/>
              <w:jc w:val="center"/>
              <w:rPr>
                <w:rFonts w:ascii="Times New Roman" w:eastAsia="ti" w:hAnsi="Times New Roman" w:cs="Times New Roman"/>
                <w:lang w:val="pt-BR"/>
              </w:rPr>
            </w:pPr>
            <w:r w:rsidRPr="003B7705">
              <w:rPr>
                <w:rFonts w:ascii="Times New Roman" w:eastAsia="ti" w:hAnsi="Times New Roman" w:cs="Times New Roman"/>
                <w:lang w:val="pt-BR"/>
              </w:rPr>
              <w:t>3</w:t>
            </w:r>
          </w:p>
        </w:tc>
        <w:tc>
          <w:tcPr>
            <w:tcW w:w="8356" w:type="dxa"/>
            <w:gridSpan w:val="3"/>
          </w:tcPr>
          <w:p w14:paraId="191683FA" w14:textId="77777777" w:rsidR="00A330DB" w:rsidRPr="003B7705" w:rsidRDefault="00A330DB" w:rsidP="00B049D1">
            <w:pPr>
              <w:spacing w:before="60" w:after="60"/>
              <w:rPr>
                <w:rFonts w:ascii="Times New Roman" w:eastAsia="ti" w:hAnsi="Times New Roman" w:cs="Times New Roman"/>
                <w:lang w:val="nl-NL"/>
              </w:rPr>
            </w:pPr>
            <w:r w:rsidRPr="003B7705">
              <w:rPr>
                <w:rFonts w:ascii="Times New Roman" w:eastAsia="ti" w:hAnsi="Times New Roman" w:cs="Times New Roman"/>
                <w:lang w:val="nl-NL"/>
              </w:rPr>
              <w:t xml:space="preserve">Giấy chứng nhận đăng ký doanh nghiệp/Quyết định thành lập </w:t>
            </w:r>
            <w:r w:rsidRPr="003B7705">
              <w:rPr>
                <w:rFonts w:ascii="Times New Roman" w:eastAsia="ti" w:hAnsi="Times New Roman" w:cs="Times New Roman"/>
                <w:i/>
                <w:iCs/>
                <w:lang w:val="nl-NL"/>
              </w:rPr>
              <w:t>Enterprise Registration Certificate/Establishment Decision</w:t>
            </w:r>
          </w:p>
        </w:tc>
      </w:tr>
      <w:tr w:rsidR="00A330DB" w:rsidRPr="003B7705" w14:paraId="1AA4448D" w14:textId="77777777" w:rsidTr="00B049D1">
        <w:tc>
          <w:tcPr>
            <w:tcW w:w="994" w:type="dxa"/>
          </w:tcPr>
          <w:p w14:paraId="00836929" w14:textId="77777777" w:rsidR="00A330DB" w:rsidRPr="003B7705" w:rsidRDefault="00A330DB" w:rsidP="00B049D1">
            <w:pPr>
              <w:spacing w:before="60" w:after="60"/>
              <w:jc w:val="center"/>
              <w:rPr>
                <w:rFonts w:ascii="Times New Roman" w:eastAsia="ti" w:hAnsi="Times New Roman" w:cs="Times New Roman"/>
              </w:rPr>
            </w:pPr>
            <w:r w:rsidRPr="003B7705">
              <w:rPr>
                <w:rFonts w:ascii="Times New Roman" w:eastAsia="ti" w:hAnsi="Times New Roman" w:cs="Times New Roman"/>
              </w:rPr>
              <w:t>3.1</w:t>
            </w:r>
          </w:p>
        </w:tc>
        <w:tc>
          <w:tcPr>
            <w:tcW w:w="3966" w:type="dxa"/>
          </w:tcPr>
          <w:p w14:paraId="4C65F6C7" w14:textId="77777777" w:rsidR="00A330DB" w:rsidRPr="003B7705" w:rsidRDefault="00A330DB" w:rsidP="00B049D1">
            <w:pPr>
              <w:spacing w:before="60" w:after="60"/>
              <w:jc w:val="both"/>
              <w:rPr>
                <w:rFonts w:ascii="Times New Roman" w:eastAsia="ti" w:hAnsi="Times New Roman" w:cs="Times New Roman"/>
              </w:rPr>
            </w:pPr>
            <w:r w:rsidRPr="003B7705">
              <w:rPr>
                <w:rFonts w:ascii="Times New Roman" w:eastAsia="ti" w:hAnsi="Times New Roman" w:cs="Times New Roman"/>
              </w:rPr>
              <w:t>Số/</w:t>
            </w:r>
            <w:r w:rsidRPr="003B7705">
              <w:rPr>
                <w:rFonts w:ascii="Times New Roman" w:eastAsia="ti" w:hAnsi="Times New Roman" w:cs="Times New Roman"/>
                <w:i/>
                <w:iCs/>
              </w:rPr>
              <w:t>Number:</w:t>
            </w:r>
          </w:p>
        </w:tc>
        <w:tc>
          <w:tcPr>
            <w:tcW w:w="4390" w:type="dxa"/>
            <w:gridSpan w:val="2"/>
          </w:tcPr>
          <w:p w14:paraId="7EB90290" w14:textId="77777777" w:rsidR="00A330DB" w:rsidRPr="003B7705" w:rsidRDefault="00A330DB" w:rsidP="00B049D1">
            <w:pPr>
              <w:spacing w:before="60" w:after="60"/>
              <w:jc w:val="both"/>
              <w:rPr>
                <w:rFonts w:ascii="Times New Roman" w:eastAsia="ti" w:hAnsi="Times New Roman" w:cs="Times New Roman"/>
              </w:rPr>
            </w:pPr>
          </w:p>
        </w:tc>
      </w:tr>
      <w:tr w:rsidR="00A330DB" w:rsidRPr="003B7705" w14:paraId="039840DF" w14:textId="77777777" w:rsidTr="00B049D1">
        <w:tc>
          <w:tcPr>
            <w:tcW w:w="994" w:type="dxa"/>
          </w:tcPr>
          <w:p w14:paraId="2AE6A0FA" w14:textId="77777777" w:rsidR="00A330DB" w:rsidRPr="003B7705" w:rsidRDefault="00A330DB" w:rsidP="00B049D1">
            <w:pPr>
              <w:spacing w:before="60" w:after="60"/>
              <w:jc w:val="center"/>
              <w:rPr>
                <w:rFonts w:ascii="Times New Roman" w:eastAsia="ti" w:hAnsi="Times New Roman" w:cs="Times New Roman"/>
              </w:rPr>
            </w:pPr>
            <w:r w:rsidRPr="003B7705">
              <w:rPr>
                <w:rFonts w:ascii="Times New Roman" w:eastAsia="ti" w:hAnsi="Times New Roman" w:cs="Times New Roman"/>
              </w:rPr>
              <w:t>3.2</w:t>
            </w:r>
          </w:p>
        </w:tc>
        <w:tc>
          <w:tcPr>
            <w:tcW w:w="3966" w:type="dxa"/>
          </w:tcPr>
          <w:p w14:paraId="6CBA62CC" w14:textId="77777777" w:rsidR="00A330DB" w:rsidRPr="003B7705" w:rsidRDefault="00A330DB" w:rsidP="00B049D1">
            <w:pPr>
              <w:spacing w:before="60" w:after="60"/>
              <w:jc w:val="both"/>
              <w:rPr>
                <w:rFonts w:ascii="Times New Roman" w:eastAsia="ti" w:hAnsi="Times New Roman" w:cs="Times New Roman"/>
              </w:rPr>
            </w:pPr>
            <w:r w:rsidRPr="003B7705">
              <w:rPr>
                <w:rFonts w:ascii="Times New Roman" w:eastAsia="ti" w:hAnsi="Times New Roman" w:cs="Times New Roman"/>
              </w:rPr>
              <w:t>Ngày cấp/</w:t>
            </w:r>
            <w:r w:rsidRPr="003B7705">
              <w:rPr>
                <w:rFonts w:ascii="Times New Roman" w:eastAsia="ti" w:hAnsi="Times New Roman" w:cs="Times New Roman"/>
                <w:i/>
                <w:iCs/>
                <w:lang w:val="nl-NL"/>
              </w:rPr>
              <w:t>Date of issue:</w:t>
            </w:r>
          </w:p>
        </w:tc>
        <w:tc>
          <w:tcPr>
            <w:tcW w:w="4390" w:type="dxa"/>
            <w:gridSpan w:val="2"/>
          </w:tcPr>
          <w:p w14:paraId="456D0CFE" w14:textId="77777777" w:rsidR="00A330DB" w:rsidRPr="003B7705" w:rsidRDefault="00A330DB" w:rsidP="00B049D1">
            <w:pPr>
              <w:spacing w:before="60" w:after="60"/>
              <w:jc w:val="both"/>
              <w:rPr>
                <w:rFonts w:ascii="Times New Roman" w:eastAsia="ti" w:hAnsi="Times New Roman" w:cs="Times New Roman"/>
              </w:rPr>
            </w:pPr>
          </w:p>
        </w:tc>
      </w:tr>
      <w:tr w:rsidR="00A330DB" w:rsidRPr="003B7705" w14:paraId="410456B3" w14:textId="77777777" w:rsidTr="00B049D1">
        <w:tc>
          <w:tcPr>
            <w:tcW w:w="994" w:type="dxa"/>
          </w:tcPr>
          <w:p w14:paraId="02FD6144" w14:textId="77777777" w:rsidR="00A330DB" w:rsidRPr="003B7705" w:rsidRDefault="00A330DB" w:rsidP="00B049D1">
            <w:pPr>
              <w:spacing w:before="60" w:after="60"/>
              <w:jc w:val="center"/>
              <w:rPr>
                <w:rFonts w:ascii="Times New Roman" w:eastAsia="ti" w:hAnsi="Times New Roman" w:cs="Times New Roman"/>
              </w:rPr>
            </w:pPr>
            <w:r w:rsidRPr="003B7705">
              <w:rPr>
                <w:rFonts w:ascii="Times New Roman" w:eastAsia="ti" w:hAnsi="Times New Roman" w:cs="Times New Roman"/>
              </w:rPr>
              <w:t>3.3</w:t>
            </w:r>
          </w:p>
        </w:tc>
        <w:tc>
          <w:tcPr>
            <w:tcW w:w="3966" w:type="dxa"/>
          </w:tcPr>
          <w:p w14:paraId="4D890E4C" w14:textId="77777777" w:rsidR="00A330DB" w:rsidRPr="003B7705" w:rsidRDefault="00A330DB" w:rsidP="00B049D1">
            <w:pPr>
              <w:spacing w:before="60" w:after="60"/>
              <w:jc w:val="both"/>
              <w:rPr>
                <w:rFonts w:ascii="Times New Roman" w:eastAsia="ti" w:hAnsi="Times New Roman" w:cs="Times New Roman"/>
              </w:rPr>
            </w:pPr>
            <w:r w:rsidRPr="003B7705">
              <w:rPr>
                <w:rFonts w:ascii="Times New Roman" w:eastAsia="ti" w:hAnsi="Times New Roman" w:cs="Times New Roman"/>
              </w:rPr>
              <w:t>Nơi cấp:</w:t>
            </w:r>
          </w:p>
          <w:p w14:paraId="1DF653FA" w14:textId="77777777" w:rsidR="00A330DB" w:rsidRPr="003B7705" w:rsidRDefault="00A330DB" w:rsidP="00B049D1">
            <w:pPr>
              <w:spacing w:before="60" w:after="60"/>
              <w:jc w:val="both"/>
              <w:rPr>
                <w:rFonts w:ascii="Times New Roman" w:eastAsia="ti" w:hAnsi="Times New Roman" w:cs="Times New Roman"/>
              </w:rPr>
            </w:pPr>
            <w:r w:rsidRPr="003B7705">
              <w:rPr>
                <w:rFonts w:ascii="Times New Roman" w:eastAsia="ti" w:hAnsi="Times New Roman" w:cs="Times New Roman"/>
                <w:i/>
                <w:iCs/>
                <w:lang w:val="nl-NL"/>
              </w:rPr>
              <w:t>Place of issue:</w:t>
            </w:r>
          </w:p>
        </w:tc>
        <w:tc>
          <w:tcPr>
            <w:tcW w:w="4390" w:type="dxa"/>
            <w:gridSpan w:val="2"/>
          </w:tcPr>
          <w:p w14:paraId="0E006A8D" w14:textId="77777777" w:rsidR="00A330DB" w:rsidRPr="003B7705" w:rsidRDefault="00A330DB" w:rsidP="00B049D1">
            <w:pPr>
              <w:spacing w:before="60" w:after="60"/>
              <w:jc w:val="both"/>
              <w:rPr>
                <w:rFonts w:ascii="Times New Roman" w:eastAsia="ti" w:hAnsi="Times New Roman" w:cs="Times New Roman"/>
              </w:rPr>
            </w:pPr>
          </w:p>
        </w:tc>
      </w:tr>
      <w:tr w:rsidR="00A330DB" w:rsidRPr="003B7705" w14:paraId="6BA11BD5" w14:textId="77777777" w:rsidTr="00B049D1">
        <w:tc>
          <w:tcPr>
            <w:tcW w:w="994" w:type="dxa"/>
          </w:tcPr>
          <w:p w14:paraId="5E7EE2B3" w14:textId="77777777" w:rsidR="00A330DB" w:rsidRPr="003B7705" w:rsidRDefault="00A330DB" w:rsidP="00B049D1">
            <w:pPr>
              <w:spacing w:before="60" w:after="60"/>
              <w:jc w:val="center"/>
              <w:rPr>
                <w:rFonts w:ascii="Times New Roman" w:eastAsia="ti" w:hAnsi="Times New Roman" w:cs="Times New Roman"/>
              </w:rPr>
            </w:pPr>
            <w:r w:rsidRPr="003B7705">
              <w:rPr>
                <w:rFonts w:ascii="Times New Roman" w:eastAsia="ti" w:hAnsi="Times New Roman" w:cs="Times New Roman"/>
              </w:rPr>
              <w:t>4</w:t>
            </w:r>
          </w:p>
        </w:tc>
        <w:tc>
          <w:tcPr>
            <w:tcW w:w="3966" w:type="dxa"/>
          </w:tcPr>
          <w:p w14:paraId="44CBC66B" w14:textId="77777777" w:rsidR="00A330DB" w:rsidRPr="003B7705" w:rsidRDefault="00A330DB" w:rsidP="00B049D1">
            <w:pPr>
              <w:spacing w:before="60" w:after="60"/>
              <w:rPr>
                <w:rFonts w:ascii="Times New Roman" w:eastAsia="ti" w:hAnsi="Times New Roman" w:cs="Times New Roman"/>
                <w:lang w:val="nl-NL"/>
              </w:rPr>
            </w:pPr>
            <w:r w:rsidRPr="003B7705">
              <w:rPr>
                <w:rFonts w:ascii="Times New Roman" w:eastAsia="ti" w:hAnsi="Times New Roman" w:cs="Times New Roman"/>
                <w:lang w:val="nl-NL"/>
              </w:rPr>
              <w:t>Mã giao dịch chứng khoán (Đối với nhà đầu tư nước ngoài)</w:t>
            </w:r>
            <w:r w:rsidRPr="003B7705">
              <w:rPr>
                <w:rFonts w:ascii="Times New Roman" w:eastAsia="ti" w:hAnsi="Times New Roman" w:cs="Times New Roman"/>
                <w:i/>
                <w:iCs/>
                <w:lang w:val="nl-NL"/>
              </w:rPr>
              <w:t>/Securities Trading Code:</w:t>
            </w:r>
          </w:p>
        </w:tc>
        <w:tc>
          <w:tcPr>
            <w:tcW w:w="4390" w:type="dxa"/>
            <w:gridSpan w:val="2"/>
          </w:tcPr>
          <w:p w14:paraId="5887C518" w14:textId="77777777" w:rsidR="00A330DB" w:rsidRPr="003B7705" w:rsidRDefault="00A330DB" w:rsidP="00B049D1">
            <w:pPr>
              <w:spacing w:before="60" w:after="60"/>
              <w:jc w:val="both"/>
              <w:rPr>
                <w:rFonts w:ascii="Times New Roman" w:eastAsia="ti" w:hAnsi="Times New Roman" w:cs="Times New Roman"/>
              </w:rPr>
            </w:pPr>
          </w:p>
        </w:tc>
      </w:tr>
      <w:tr w:rsidR="00A330DB" w:rsidRPr="003B7705" w14:paraId="2240927C" w14:textId="77777777" w:rsidTr="00B049D1">
        <w:tc>
          <w:tcPr>
            <w:tcW w:w="994" w:type="dxa"/>
          </w:tcPr>
          <w:p w14:paraId="1EB5ACB9" w14:textId="77777777" w:rsidR="00A330DB" w:rsidRPr="003B7705" w:rsidRDefault="00A330DB" w:rsidP="00B049D1">
            <w:pPr>
              <w:spacing w:before="60" w:after="60"/>
              <w:jc w:val="center"/>
              <w:rPr>
                <w:rFonts w:ascii="Times New Roman" w:eastAsia="ti" w:hAnsi="Times New Roman" w:cs="Times New Roman"/>
              </w:rPr>
            </w:pPr>
            <w:r w:rsidRPr="003B7705">
              <w:rPr>
                <w:rFonts w:ascii="Times New Roman" w:eastAsia="ti" w:hAnsi="Times New Roman" w:cs="Times New Roman"/>
              </w:rPr>
              <w:t>5</w:t>
            </w:r>
          </w:p>
        </w:tc>
        <w:tc>
          <w:tcPr>
            <w:tcW w:w="3966" w:type="dxa"/>
          </w:tcPr>
          <w:p w14:paraId="3AAFEFE0" w14:textId="77777777" w:rsidR="00A330DB" w:rsidRPr="003B7705" w:rsidRDefault="00A330DB" w:rsidP="00B049D1">
            <w:pPr>
              <w:spacing w:before="60" w:after="60"/>
              <w:jc w:val="both"/>
              <w:rPr>
                <w:rFonts w:ascii="Times New Roman" w:eastAsia="ti" w:hAnsi="Times New Roman" w:cs="Times New Roman"/>
                <w:lang w:val="nl-NL"/>
              </w:rPr>
            </w:pPr>
            <w:r w:rsidRPr="003B7705">
              <w:rPr>
                <w:rFonts w:ascii="Times New Roman" w:eastAsia="ti" w:hAnsi="Times New Roman" w:cs="Times New Roman"/>
                <w:lang w:val="nl-NL"/>
              </w:rPr>
              <w:t>Địa chỉ trụ sở:</w:t>
            </w:r>
          </w:p>
          <w:p w14:paraId="0A9246D6" w14:textId="77777777" w:rsidR="00A330DB" w:rsidRPr="003B7705" w:rsidRDefault="00A330DB" w:rsidP="00B049D1">
            <w:pPr>
              <w:spacing w:before="60" w:after="60"/>
              <w:jc w:val="both"/>
              <w:rPr>
                <w:rFonts w:ascii="Times New Roman" w:eastAsia="ti" w:hAnsi="Times New Roman" w:cs="Times New Roman"/>
                <w:lang w:val="nl-NL"/>
              </w:rPr>
            </w:pPr>
            <w:r w:rsidRPr="003B7705">
              <w:rPr>
                <w:rFonts w:ascii="Times New Roman" w:eastAsia="ti" w:hAnsi="Times New Roman" w:cs="Times New Roman"/>
                <w:i/>
                <w:iCs/>
                <w:lang w:val="nl-NL"/>
              </w:rPr>
              <w:t>Address of head office:</w:t>
            </w:r>
          </w:p>
        </w:tc>
        <w:tc>
          <w:tcPr>
            <w:tcW w:w="4390" w:type="dxa"/>
            <w:gridSpan w:val="2"/>
          </w:tcPr>
          <w:p w14:paraId="28B426C8" w14:textId="77777777" w:rsidR="00A330DB" w:rsidRPr="003B7705" w:rsidRDefault="00A330DB" w:rsidP="00B049D1">
            <w:pPr>
              <w:spacing w:before="60" w:after="60"/>
              <w:jc w:val="both"/>
              <w:rPr>
                <w:rFonts w:ascii="Times New Roman" w:eastAsia="ti" w:hAnsi="Times New Roman" w:cs="Times New Roman"/>
              </w:rPr>
            </w:pPr>
          </w:p>
        </w:tc>
      </w:tr>
      <w:tr w:rsidR="00A330DB" w:rsidRPr="003B7705" w14:paraId="778D1D60" w14:textId="77777777" w:rsidTr="00B049D1">
        <w:tc>
          <w:tcPr>
            <w:tcW w:w="994" w:type="dxa"/>
          </w:tcPr>
          <w:p w14:paraId="224071FF" w14:textId="77777777" w:rsidR="00A330DB" w:rsidRPr="003B7705" w:rsidRDefault="00A330DB" w:rsidP="00B049D1">
            <w:pPr>
              <w:spacing w:before="60" w:after="60"/>
              <w:jc w:val="center"/>
              <w:rPr>
                <w:rFonts w:ascii="Times New Roman" w:eastAsia="ti" w:hAnsi="Times New Roman" w:cs="Times New Roman"/>
              </w:rPr>
            </w:pPr>
            <w:r w:rsidRPr="003B7705">
              <w:rPr>
                <w:rFonts w:ascii="Times New Roman" w:eastAsia="ti" w:hAnsi="Times New Roman" w:cs="Times New Roman"/>
              </w:rPr>
              <w:t>6</w:t>
            </w:r>
          </w:p>
        </w:tc>
        <w:tc>
          <w:tcPr>
            <w:tcW w:w="3966" w:type="dxa"/>
          </w:tcPr>
          <w:p w14:paraId="1D61FA09" w14:textId="77777777" w:rsidR="00A330DB" w:rsidRPr="003B7705" w:rsidRDefault="00A330DB" w:rsidP="00B049D1">
            <w:pPr>
              <w:spacing w:before="60" w:after="60"/>
              <w:jc w:val="both"/>
              <w:rPr>
                <w:rFonts w:ascii="Times New Roman" w:eastAsia="ti" w:hAnsi="Times New Roman" w:cs="Times New Roman"/>
                <w:lang w:val="nl-NL"/>
              </w:rPr>
            </w:pPr>
            <w:r w:rsidRPr="003B7705">
              <w:rPr>
                <w:rFonts w:ascii="Times New Roman" w:eastAsia="ti" w:hAnsi="Times New Roman" w:cs="Times New Roman"/>
                <w:lang w:val="nl-NL"/>
              </w:rPr>
              <w:t>Điện thoại</w:t>
            </w:r>
            <w:r w:rsidRPr="003B7705">
              <w:rPr>
                <w:rFonts w:ascii="Times New Roman" w:eastAsia="ti" w:hAnsi="Times New Roman" w:cs="Times New Roman"/>
              </w:rPr>
              <w:t>/</w:t>
            </w:r>
            <w:r w:rsidRPr="003B7705">
              <w:rPr>
                <w:rFonts w:ascii="Times New Roman" w:eastAsia="ti" w:hAnsi="Times New Roman" w:cs="Times New Roman"/>
                <w:i/>
                <w:iCs/>
                <w:lang w:val="nl-NL"/>
              </w:rPr>
              <w:t>Phone number:</w:t>
            </w:r>
          </w:p>
        </w:tc>
        <w:tc>
          <w:tcPr>
            <w:tcW w:w="4390" w:type="dxa"/>
            <w:gridSpan w:val="2"/>
          </w:tcPr>
          <w:p w14:paraId="52C2002A" w14:textId="77777777" w:rsidR="00A330DB" w:rsidRPr="003B7705" w:rsidRDefault="00A330DB" w:rsidP="00B049D1">
            <w:pPr>
              <w:spacing w:before="60" w:after="60"/>
              <w:jc w:val="both"/>
              <w:rPr>
                <w:rFonts w:ascii="Times New Roman" w:eastAsia="ti" w:hAnsi="Times New Roman" w:cs="Times New Roman"/>
              </w:rPr>
            </w:pPr>
          </w:p>
        </w:tc>
      </w:tr>
      <w:tr w:rsidR="00A330DB" w:rsidRPr="003B7705" w14:paraId="4FAF49DD" w14:textId="77777777" w:rsidTr="00B049D1">
        <w:tc>
          <w:tcPr>
            <w:tcW w:w="994" w:type="dxa"/>
          </w:tcPr>
          <w:p w14:paraId="7BACEF12" w14:textId="77777777" w:rsidR="00A330DB" w:rsidRPr="003B7705" w:rsidRDefault="00A330DB" w:rsidP="00B049D1">
            <w:pPr>
              <w:spacing w:before="60" w:after="60"/>
              <w:jc w:val="center"/>
              <w:rPr>
                <w:rFonts w:ascii="Times New Roman" w:eastAsia="ti" w:hAnsi="Times New Roman" w:cs="Times New Roman"/>
              </w:rPr>
            </w:pPr>
            <w:r w:rsidRPr="003B7705">
              <w:rPr>
                <w:rFonts w:ascii="Times New Roman" w:eastAsia="ti" w:hAnsi="Times New Roman" w:cs="Times New Roman"/>
              </w:rPr>
              <w:t>7</w:t>
            </w:r>
          </w:p>
        </w:tc>
        <w:tc>
          <w:tcPr>
            <w:tcW w:w="3966" w:type="dxa"/>
          </w:tcPr>
          <w:p w14:paraId="345C87D7" w14:textId="77777777" w:rsidR="00A330DB" w:rsidRPr="003B7705" w:rsidRDefault="00A330DB" w:rsidP="00B049D1">
            <w:pPr>
              <w:spacing w:before="60" w:after="60"/>
              <w:jc w:val="both"/>
              <w:rPr>
                <w:rFonts w:ascii="Times New Roman" w:eastAsia="ti" w:hAnsi="Times New Roman" w:cs="Times New Roman"/>
              </w:rPr>
            </w:pPr>
            <w:r w:rsidRPr="003B7705">
              <w:rPr>
                <w:rFonts w:ascii="Times New Roman" w:eastAsia="ti" w:hAnsi="Times New Roman" w:cs="Times New Roman"/>
              </w:rPr>
              <w:t>Email:</w:t>
            </w:r>
          </w:p>
        </w:tc>
        <w:tc>
          <w:tcPr>
            <w:tcW w:w="4390" w:type="dxa"/>
            <w:gridSpan w:val="2"/>
          </w:tcPr>
          <w:p w14:paraId="5CD41826" w14:textId="77777777" w:rsidR="00A330DB" w:rsidRPr="003B7705" w:rsidRDefault="00A330DB" w:rsidP="00B049D1">
            <w:pPr>
              <w:spacing w:before="60" w:after="60"/>
              <w:jc w:val="both"/>
              <w:rPr>
                <w:rFonts w:ascii="Times New Roman" w:eastAsia="ti" w:hAnsi="Times New Roman" w:cs="Times New Roman"/>
              </w:rPr>
            </w:pPr>
          </w:p>
        </w:tc>
      </w:tr>
      <w:tr w:rsidR="00A330DB" w:rsidRPr="003B7705" w14:paraId="17E7BF09" w14:textId="77777777" w:rsidTr="00B049D1">
        <w:tc>
          <w:tcPr>
            <w:tcW w:w="994" w:type="dxa"/>
          </w:tcPr>
          <w:p w14:paraId="12B177E2" w14:textId="77777777" w:rsidR="00A330DB" w:rsidRPr="003B7705" w:rsidRDefault="00A330DB" w:rsidP="00B049D1">
            <w:pPr>
              <w:spacing w:before="60" w:after="60"/>
              <w:jc w:val="center"/>
              <w:rPr>
                <w:rFonts w:ascii="Times New Roman" w:eastAsia="ti" w:hAnsi="Times New Roman" w:cs="Times New Roman"/>
              </w:rPr>
            </w:pPr>
            <w:r w:rsidRPr="003B7705">
              <w:rPr>
                <w:rFonts w:ascii="Times New Roman" w:eastAsia="ti" w:hAnsi="Times New Roman" w:cs="Times New Roman"/>
              </w:rPr>
              <w:t>8</w:t>
            </w:r>
          </w:p>
        </w:tc>
        <w:tc>
          <w:tcPr>
            <w:tcW w:w="3966" w:type="dxa"/>
          </w:tcPr>
          <w:p w14:paraId="3D50CF5A" w14:textId="77777777" w:rsidR="00A330DB" w:rsidRPr="003B7705" w:rsidRDefault="00A330DB" w:rsidP="00B049D1">
            <w:pPr>
              <w:spacing w:before="60" w:after="60"/>
              <w:jc w:val="both"/>
              <w:rPr>
                <w:rFonts w:ascii="Times New Roman" w:eastAsia="ti" w:hAnsi="Times New Roman" w:cs="Times New Roman"/>
              </w:rPr>
            </w:pPr>
            <w:r w:rsidRPr="003B7705">
              <w:rPr>
                <w:rFonts w:ascii="Times New Roman" w:eastAsia="ti" w:hAnsi="Times New Roman" w:cs="Times New Roman"/>
              </w:rPr>
              <w:t>Fax:</w:t>
            </w:r>
          </w:p>
        </w:tc>
        <w:tc>
          <w:tcPr>
            <w:tcW w:w="4390" w:type="dxa"/>
            <w:gridSpan w:val="2"/>
          </w:tcPr>
          <w:p w14:paraId="602F76A7" w14:textId="77777777" w:rsidR="00A330DB" w:rsidRPr="003B7705" w:rsidRDefault="00A330DB" w:rsidP="00B049D1">
            <w:pPr>
              <w:spacing w:before="60" w:after="60"/>
              <w:jc w:val="both"/>
              <w:rPr>
                <w:rFonts w:ascii="Times New Roman" w:eastAsia="ti" w:hAnsi="Times New Roman" w:cs="Times New Roman"/>
              </w:rPr>
            </w:pPr>
          </w:p>
        </w:tc>
      </w:tr>
      <w:tr w:rsidR="00A330DB" w:rsidRPr="003B7705" w14:paraId="51D3086A" w14:textId="77777777" w:rsidTr="00B049D1">
        <w:trPr>
          <w:trHeight w:val="300"/>
        </w:trPr>
        <w:tc>
          <w:tcPr>
            <w:tcW w:w="994" w:type="dxa"/>
          </w:tcPr>
          <w:p w14:paraId="309871FF" w14:textId="77777777" w:rsidR="00A330DB" w:rsidRPr="003B7705" w:rsidRDefault="00A330DB" w:rsidP="00B049D1">
            <w:pPr>
              <w:spacing w:before="60" w:after="60"/>
              <w:jc w:val="center"/>
              <w:rPr>
                <w:rFonts w:ascii="Times New Roman" w:eastAsia="ti" w:hAnsi="Times New Roman" w:cs="Times New Roman"/>
              </w:rPr>
            </w:pPr>
            <w:r w:rsidRPr="003B7705">
              <w:rPr>
                <w:rFonts w:ascii="Times New Roman" w:eastAsia="ti" w:hAnsi="Times New Roman" w:cs="Times New Roman"/>
              </w:rPr>
              <w:t>9</w:t>
            </w:r>
          </w:p>
        </w:tc>
        <w:tc>
          <w:tcPr>
            <w:tcW w:w="3966" w:type="dxa"/>
          </w:tcPr>
          <w:p w14:paraId="635A002D" w14:textId="77777777" w:rsidR="00A330DB" w:rsidRPr="003B7705" w:rsidRDefault="00A330DB" w:rsidP="00B049D1">
            <w:pPr>
              <w:spacing w:before="60" w:after="60"/>
              <w:jc w:val="both"/>
              <w:rPr>
                <w:rFonts w:ascii="Times New Roman" w:eastAsia="ti" w:hAnsi="Times New Roman" w:cs="Times New Roman"/>
              </w:rPr>
            </w:pPr>
            <w:r w:rsidRPr="003B7705">
              <w:rPr>
                <w:rFonts w:ascii="Times New Roman" w:eastAsia="ti" w:hAnsi="Times New Roman" w:cs="Times New Roman"/>
              </w:rPr>
              <w:t>Thông tin lưu ký Cổ Phiếu:</w:t>
            </w:r>
          </w:p>
        </w:tc>
        <w:tc>
          <w:tcPr>
            <w:tcW w:w="4390" w:type="dxa"/>
            <w:gridSpan w:val="2"/>
          </w:tcPr>
          <w:p w14:paraId="0EC5B590" w14:textId="77777777" w:rsidR="00A330DB" w:rsidRPr="003B7705" w:rsidRDefault="00A330DB" w:rsidP="00B049D1">
            <w:pPr>
              <w:spacing w:before="60" w:after="60"/>
              <w:jc w:val="both"/>
              <w:rPr>
                <w:rFonts w:ascii="Times New Roman" w:eastAsia="ti" w:hAnsi="Times New Roman" w:cs="Times New Roman"/>
              </w:rPr>
            </w:pPr>
          </w:p>
        </w:tc>
      </w:tr>
      <w:tr w:rsidR="00A330DB" w:rsidRPr="003B7705" w14:paraId="23438CC5" w14:textId="77777777" w:rsidTr="00B049D1">
        <w:trPr>
          <w:trHeight w:val="300"/>
        </w:trPr>
        <w:tc>
          <w:tcPr>
            <w:tcW w:w="994" w:type="dxa"/>
          </w:tcPr>
          <w:p w14:paraId="27F69FB4" w14:textId="77777777" w:rsidR="00A330DB" w:rsidRPr="003B7705" w:rsidRDefault="00A330DB" w:rsidP="00B049D1">
            <w:pPr>
              <w:spacing w:before="60" w:after="60"/>
              <w:jc w:val="center"/>
              <w:rPr>
                <w:rFonts w:ascii="Times New Roman" w:eastAsia="ti" w:hAnsi="Times New Roman" w:cs="Times New Roman"/>
              </w:rPr>
            </w:pPr>
            <w:r w:rsidRPr="003B7705">
              <w:rPr>
                <w:rFonts w:ascii="Times New Roman" w:eastAsia="ti" w:hAnsi="Times New Roman" w:cs="Times New Roman"/>
              </w:rPr>
              <w:t>9.1</w:t>
            </w:r>
          </w:p>
        </w:tc>
        <w:tc>
          <w:tcPr>
            <w:tcW w:w="3966" w:type="dxa"/>
          </w:tcPr>
          <w:p w14:paraId="3B598406" w14:textId="77777777" w:rsidR="00A330DB" w:rsidRPr="003B7705" w:rsidRDefault="00A330DB" w:rsidP="00B049D1">
            <w:pPr>
              <w:spacing w:before="60" w:after="60"/>
              <w:jc w:val="both"/>
              <w:rPr>
                <w:rFonts w:ascii="Times New Roman" w:eastAsia="ti" w:hAnsi="Times New Roman" w:cs="Times New Roman"/>
              </w:rPr>
            </w:pPr>
            <w:r w:rsidRPr="003B7705">
              <w:rPr>
                <w:rFonts w:ascii="Times New Roman" w:eastAsia="ti" w:hAnsi="Times New Roman" w:cs="Times New Roman"/>
              </w:rPr>
              <w:t>Tên Công ty Chứng khoán/Ngân hàng lưu ký Nhà đầu tư mở tài khoản lưu ký:</w:t>
            </w:r>
          </w:p>
        </w:tc>
        <w:tc>
          <w:tcPr>
            <w:tcW w:w="4390" w:type="dxa"/>
            <w:gridSpan w:val="2"/>
          </w:tcPr>
          <w:p w14:paraId="742AA687" w14:textId="77777777" w:rsidR="00A330DB" w:rsidRPr="003B7705" w:rsidRDefault="00A330DB" w:rsidP="00B049D1">
            <w:pPr>
              <w:spacing w:before="60" w:after="60"/>
              <w:jc w:val="both"/>
              <w:rPr>
                <w:rFonts w:ascii="Times New Roman" w:eastAsia="ti" w:hAnsi="Times New Roman" w:cs="Times New Roman"/>
              </w:rPr>
            </w:pPr>
          </w:p>
        </w:tc>
      </w:tr>
      <w:tr w:rsidR="00A330DB" w:rsidRPr="003B7705" w14:paraId="04359EA0" w14:textId="77777777" w:rsidTr="00B049D1">
        <w:trPr>
          <w:trHeight w:val="300"/>
        </w:trPr>
        <w:tc>
          <w:tcPr>
            <w:tcW w:w="994" w:type="dxa"/>
          </w:tcPr>
          <w:p w14:paraId="717C21A1" w14:textId="77777777" w:rsidR="00A330DB" w:rsidRPr="003B7705" w:rsidRDefault="00A330DB" w:rsidP="00B049D1">
            <w:pPr>
              <w:spacing w:before="60" w:after="60"/>
              <w:jc w:val="center"/>
              <w:rPr>
                <w:rFonts w:ascii="Times New Roman" w:eastAsia="ti" w:hAnsi="Times New Roman" w:cs="Times New Roman"/>
              </w:rPr>
            </w:pPr>
            <w:r w:rsidRPr="003B7705">
              <w:rPr>
                <w:rFonts w:ascii="Times New Roman" w:eastAsia="ti" w:hAnsi="Times New Roman" w:cs="Times New Roman"/>
              </w:rPr>
              <w:t>9.2</w:t>
            </w:r>
          </w:p>
        </w:tc>
        <w:tc>
          <w:tcPr>
            <w:tcW w:w="3966" w:type="dxa"/>
          </w:tcPr>
          <w:p w14:paraId="422302F1" w14:textId="77777777" w:rsidR="00A330DB" w:rsidRPr="003B7705" w:rsidRDefault="00A330DB" w:rsidP="00B049D1">
            <w:pPr>
              <w:spacing w:before="60" w:after="60"/>
              <w:jc w:val="both"/>
              <w:rPr>
                <w:rFonts w:ascii="Times New Roman" w:eastAsia="ti" w:hAnsi="Times New Roman" w:cs="Times New Roman"/>
              </w:rPr>
            </w:pPr>
            <w:r w:rsidRPr="003B7705">
              <w:rPr>
                <w:rFonts w:ascii="Times New Roman" w:eastAsia="ti" w:hAnsi="Times New Roman" w:cs="Times New Roman"/>
              </w:rPr>
              <w:t>Số tài khoản lưu ký:</w:t>
            </w:r>
          </w:p>
        </w:tc>
        <w:tc>
          <w:tcPr>
            <w:tcW w:w="4390" w:type="dxa"/>
            <w:gridSpan w:val="2"/>
          </w:tcPr>
          <w:p w14:paraId="5434AF4A" w14:textId="77777777" w:rsidR="00A330DB" w:rsidRPr="003B7705" w:rsidRDefault="00A330DB" w:rsidP="00B049D1">
            <w:pPr>
              <w:spacing w:before="60" w:after="60"/>
              <w:jc w:val="both"/>
              <w:rPr>
                <w:rFonts w:ascii="Times New Roman" w:eastAsia="ti" w:hAnsi="Times New Roman" w:cs="Times New Roman"/>
              </w:rPr>
            </w:pPr>
          </w:p>
        </w:tc>
      </w:tr>
      <w:tr w:rsidR="00A330DB" w:rsidRPr="003B7705" w14:paraId="0549ACC4" w14:textId="77777777" w:rsidTr="00B049D1">
        <w:tc>
          <w:tcPr>
            <w:tcW w:w="994" w:type="dxa"/>
          </w:tcPr>
          <w:p w14:paraId="18131374" w14:textId="77777777" w:rsidR="00A330DB" w:rsidRPr="003B7705" w:rsidRDefault="00A330DB" w:rsidP="00B049D1">
            <w:pPr>
              <w:spacing w:before="60" w:after="60"/>
              <w:jc w:val="center"/>
              <w:rPr>
                <w:rFonts w:ascii="Times New Roman" w:eastAsia="ti" w:hAnsi="Times New Roman" w:cs="Times New Roman"/>
              </w:rPr>
            </w:pPr>
            <w:r w:rsidRPr="003B7705">
              <w:rPr>
                <w:rFonts w:ascii="Times New Roman" w:eastAsia="ti" w:hAnsi="Times New Roman" w:cs="Times New Roman"/>
              </w:rPr>
              <w:t>10</w:t>
            </w:r>
          </w:p>
        </w:tc>
        <w:tc>
          <w:tcPr>
            <w:tcW w:w="8356" w:type="dxa"/>
            <w:gridSpan w:val="3"/>
          </w:tcPr>
          <w:p w14:paraId="2EDE0CE1" w14:textId="77777777" w:rsidR="00A330DB" w:rsidRPr="003B7705" w:rsidRDefault="00A330DB" w:rsidP="00B049D1">
            <w:pPr>
              <w:spacing w:before="60" w:after="60"/>
              <w:jc w:val="both"/>
              <w:rPr>
                <w:rFonts w:ascii="Times New Roman" w:eastAsia="ti" w:hAnsi="Times New Roman" w:cs="Times New Roman"/>
                <w:i/>
                <w:iCs/>
              </w:rPr>
            </w:pPr>
            <w:r w:rsidRPr="003B7705">
              <w:rPr>
                <w:rFonts w:ascii="Times New Roman" w:eastAsia="ti" w:hAnsi="Times New Roman" w:cs="Times New Roman"/>
              </w:rPr>
              <w:t>Thông tin tài khoản ngân hàng (Tài khoản đứng tên cá nhân/tổ chức đăng ký mua cổ phiếu)/</w:t>
            </w:r>
            <w:r w:rsidRPr="003B7705">
              <w:rPr>
                <w:rFonts w:ascii="Times New Roman" w:eastAsia="ti" w:hAnsi="Times New Roman" w:cs="Times New Roman"/>
                <w:i/>
                <w:iCs/>
              </w:rPr>
              <w:t>Bank account information (Account name of the share subscriber)</w:t>
            </w:r>
          </w:p>
          <w:p w14:paraId="17A0CF02" w14:textId="77777777" w:rsidR="00A330DB" w:rsidRPr="003B7705" w:rsidRDefault="00A330DB" w:rsidP="00B049D1">
            <w:pPr>
              <w:spacing w:before="60" w:after="60"/>
              <w:jc w:val="both"/>
              <w:rPr>
                <w:rFonts w:ascii="Times New Roman" w:eastAsia="ti" w:hAnsi="Times New Roman" w:cs="Times New Roman"/>
                <w:b/>
                <w:bCs/>
                <w:lang w:val="en-US"/>
              </w:rPr>
            </w:pPr>
            <w:r w:rsidRPr="003B7705">
              <w:rPr>
                <w:rFonts w:ascii="Times New Roman" w:eastAsia="ti" w:hAnsi="Times New Roman" w:cs="Times New Roman"/>
                <w:i/>
                <w:iCs/>
              </w:rPr>
              <w:t>Lưu ý/Note:</w:t>
            </w:r>
            <w:r w:rsidRPr="003B7705">
              <w:rPr>
                <w:rFonts w:ascii="Times New Roman" w:eastAsia="ti" w:hAnsi="Times New Roman" w:cs="Times New Roman"/>
                <w:b/>
                <w:bCs/>
              </w:rPr>
              <w:t xml:space="preserve"> </w:t>
            </w:r>
          </w:p>
          <w:p w14:paraId="0F324D35" w14:textId="77777777" w:rsidR="00A330DB" w:rsidRPr="003B7705" w:rsidRDefault="00A330DB" w:rsidP="00A330DB">
            <w:pPr>
              <w:pStyle w:val="ListParagraph"/>
              <w:numPr>
                <w:ilvl w:val="0"/>
                <w:numId w:val="2"/>
              </w:numPr>
              <w:spacing w:before="60" w:after="60"/>
              <w:jc w:val="both"/>
              <w:rPr>
                <w:rFonts w:ascii="Times New Roman" w:eastAsia="ti" w:hAnsi="Times New Roman" w:cs="Times New Roman"/>
                <w:i/>
                <w:iCs/>
              </w:rPr>
            </w:pPr>
            <w:r w:rsidRPr="003B7705">
              <w:rPr>
                <w:rFonts w:ascii="Times New Roman" w:eastAsia="ti" w:hAnsi="Times New Roman" w:cs="Times New Roman"/>
                <w:i/>
                <w:iCs/>
              </w:rPr>
              <w:t>Nhà Đầu Tư đồng ý rằng Tài khoản này sẽ được sử dụng để nhận tiền hoàn trả trong các trường hợp theo quy định./The Investor agrees that this Account shall be used to receive refunds in cases as stipulated by regulations.</w:t>
            </w:r>
          </w:p>
          <w:p w14:paraId="17C896B0" w14:textId="77777777" w:rsidR="00A330DB" w:rsidRPr="003B7705" w:rsidRDefault="00A330DB" w:rsidP="00A330DB">
            <w:pPr>
              <w:pStyle w:val="ListParagraph"/>
              <w:numPr>
                <w:ilvl w:val="0"/>
                <w:numId w:val="2"/>
              </w:numPr>
              <w:spacing w:before="60" w:after="60"/>
              <w:jc w:val="both"/>
              <w:rPr>
                <w:rFonts w:ascii="Times New Roman" w:eastAsia="ti" w:hAnsi="Times New Roman" w:cs="Times New Roman"/>
                <w:i/>
                <w:iCs/>
              </w:rPr>
            </w:pPr>
            <w:r w:rsidRPr="003B7705">
              <w:rPr>
                <w:rFonts w:ascii="Times New Roman" w:eastAsia="ti" w:hAnsi="Times New Roman" w:cs="Times New Roman"/>
                <w:i/>
                <w:iCs/>
                <w:lang w:val="en-US"/>
              </w:rPr>
              <w:lastRenderedPageBreak/>
              <w:t>Đối với NĐT nước ngoài không cư trú tại Việt Nam, số tài khoản đăng ký tại mục này là số Tài khoản Vốn đầu tư gián tiếp (IICA)/For foreign investors not residing in Vietnam, the registered account number must be the Indirect Investment Capital Account number (IICA)</w:t>
            </w:r>
          </w:p>
        </w:tc>
      </w:tr>
      <w:tr w:rsidR="00A330DB" w:rsidRPr="003B7705" w14:paraId="507E7DA9" w14:textId="77777777" w:rsidTr="00B049D1">
        <w:tc>
          <w:tcPr>
            <w:tcW w:w="994" w:type="dxa"/>
          </w:tcPr>
          <w:p w14:paraId="767591F9" w14:textId="77777777" w:rsidR="00A330DB" w:rsidRPr="003B7705" w:rsidRDefault="00A330DB" w:rsidP="00B049D1">
            <w:pPr>
              <w:spacing w:before="60" w:after="60"/>
              <w:jc w:val="center"/>
              <w:rPr>
                <w:rFonts w:ascii="Times New Roman" w:eastAsia="ti" w:hAnsi="Times New Roman" w:cs="Times New Roman"/>
              </w:rPr>
            </w:pPr>
            <w:r w:rsidRPr="003B7705">
              <w:rPr>
                <w:rFonts w:ascii="Times New Roman" w:eastAsia="ti" w:hAnsi="Times New Roman" w:cs="Times New Roman"/>
              </w:rPr>
              <w:lastRenderedPageBreak/>
              <w:t>10.1</w:t>
            </w:r>
          </w:p>
        </w:tc>
        <w:tc>
          <w:tcPr>
            <w:tcW w:w="3966" w:type="dxa"/>
          </w:tcPr>
          <w:p w14:paraId="176DF532" w14:textId="77777777" w:rsidR="00A330DB" w:rsidRPr="003B7705" w:rsidRDefault="00A330DB" w:rsidP="00B049D1">
            <w:pPr>
              <w:spacing w:before="60" w:after="60"/>
              <w:jc w:val="both"/>
              <w:rPr>
                <w:rFonts w:ascii="Times New Roman" w:eastAsia="ti" w:hAnsi="Times New Roman" w:cs="Times New Roman"/>
              </w:rPr>
            </w:pPr>
            <w:r w:rsidRPr="003B7705">
              <w:rPr>
                <w:rFonts w:ascii="Times New Roman" w:eastAsia="ti" w:hAnsi="Times New Roman" w:cs="Times New Roman"/>
              </w:rPr>
              <w:t>Số tài khoản/</w:t>
            </w:r>
            <w:r w:rsidRPr="003B7705">
              <w:rPr>
                <w:rFonts w:ascii="Times New Roman" w:eastAsia="ti" w:hAnsi="Times New Roman" w:cs="Times New Roman"/>
                <w:i/>
                <w:iCs/>
              </w:rPr>
              <w:t>Account number:</w:t>
            </w:r>
          </w:p>
        </w:tc>
        <w:tc>
          <w:tcPr>
            <w:tcW w:w="4390" w:type="dxa"/>
            <w:gridSpan w:val="2"/>
          </w:tcPr>
          <w:p w14:paraId="70643CD4" w14:textId="77777777" w:rsidR="00A330DB" w:rsidRPr="003B7705" w:rsidRDefault="00A330DB" w:rsidP="00B049D1">
            <w:pPr>
              <w:spacing w:before="60" w:after="60"/>
              <w:jc w:val="both"/>
              <w:rPr>
                <w:rFonts w:ascii="Times New Roman" w:eastAsia="ti" w:hAnsi="Times New Roman" w:cs="Times New Roman"/>
              </w:rPr>
            </w:pPr>
          </w:p>
        </w:tc>
      </w:tr>
      <w:tr w:rsidR="00A330DB" w:rsidRPr="003B7705" w14:paraId="0BB37298" w14:textId="77777777" w:rsidTr="00B049D1">
        <w:tc>
          <w:tcPr>
            <w:tcW w:w="994" w:type="dxa"/>
          </w:tcPr>
          <w:p w14:paraId="1FA7A4EC" w14:textId="77777777" w:rsidR="00A330DB" w:rsidRPr="003B7705" w:rsidRDefault="00A330DB" w:rsidP="00B049D1">
            <w:pPr>
              <w:spacing w:before="60" w:after="60"/>
              <w:jc w:val="center"/>
              <w:rPr>
                <w:rFonts w:ascii="Times New Roman" w:eastAsia="ti" w:hAnsi="Times New Roman" w:cs="Times New Roman"/>
              </w:rPr>
            </w:pPr>
            <w:r w:rsidRPr="003B7705">
              <w:rPr>
                <w:rFonts w:ascii="Times New Roman" w:eastAsia="ti" w:hAnsi="Times New Roman" w:cs="Times New Roman"/>
              </w:rPr>
              <w:t>10.2</w:t>
            </w:r>
          </w:p>
        </w:tc>
        <w:tc>
          <w:tcPr>
            <w:tcW w:w="3966" w:type="dxa"/>
          </w:tcPr>
          <w:p w14:paraId="7D6EB41E" w14:textId="77777777" w:rsidR="00A330DB" w:rsidRPr="003B7705" w:rsidRDefault="00A330DB" w:rsidP="00B049D1">
            <w:pPr>
              <w:spacing w:before="60" w:after="60"/>
              <w:jc w:val="both"/>
              <w:rPr>
                <w:rFonts w:ascii="Times New Roman" w:eastAsia="ti" w:hAnsi="Times New Roman" w:cs="Times New Roman"/>
              </w:rPr>
            </w:pPr>
            <w:r w:rsidRPr="003B7705">
              <w:rPr>
                <w:rFonts w:ascii="Times New Roman" w:eastAsia="ti" w:hAnsi="Times New Roman" w:cs="Times New Roman"/>
              </w:rPr>
              <w:t>Tên chủ tài khoản/</w:t>
            </w:r>
            <w:r w:rsidRPr="003B7705">
              <w:rPr>
                <w:rFonts w:ascii="Times New Roman" w:eastAsia="ti" w:hAnsi="Times New Roman" w:cs="Times New Roman"/>
                <w:i/>
                <w:iCs/>
              </w:rPr>
              <w:t>Account name:</w:t>
            </w:r>
          </w:p>
        </w:tc>
        <w:tc>
          <w:tcPr>
            <w:tcW w:w="4390" w:type="dxa"/>
            <w:gridSpan w:val="2"/>
          </w:tcPr>
          <w:p w14:paraId="1B00E08E" w14:textId="77777777" w:rsidR="00A330DB" w:rsidRPr="003B7705" w:rsidRDefault="00A330DB" w:rsidP="00B049D1">
            <w:pPr>
              <w:spacing w:before="60" w:after="60"/>
              <w:jc w:val="both"/>
              <w:rPr>
                <w:rFonts w:ascii="Times New Roman" w:eastAsia="ti" w:hAnsi="Times New Roman" w:cs="Times New Roman"/>
              </w:rPr>
            </w:pPr>
          </w:p>
        </w:tc>
      </w:tr>
      <w:tr w:rsidR="00A330DB" w:rsidRPr="003B7705" w14:paraId="62B02092" w14:textId="77777777" w:rsidTr="00B049D1">
        <w:tc>
          <w:tcPr>
            <w:tcW w:w="994" w:type="dxa"/>
          </w:tcPr>
          <w:p w14:paraId="7E3FDDDF" w14:textId="77777777" w:rsidR="00A330DB" w:rsidRPr="003B7705" w:rsidRDefault="00A330DB" w:rsidP="00B049D1">
            <w:pPr>
              <w:spacing w:before="60" w:after="60"/>
              <w:jc w:val="center"/>
              <w:rPr>
                <w:rFonts w:ascii="Times New Roman" w:eastAsia="ti" w:hAnsi="Times New Roman" w:cs="Times New Roman"/>
              </w:rPr>
            </w:pPr>
            <w:r w:rsidRPr="003B7705">
              <w:rPr>
                <w:rFonts w:ascii="Times New Roman" w:eastAsia="ti" w:hAnsi="Times New Roman" w:cs="Times New Roman"/>
              </w:rPr>
              <w:t>10.3</w:t>
            </w:r>
          </w:p>
        </w:tc>
        <w:tc>
          <w:tcPr>
            <w:tcW w:w="3966" w:type="dxa"/>
          </w:tcPr>
          <w:p w14:paraId="732FBE1A" w14:textId="77777777" w:rsidR="00A330DB" w:rsidRPr="003B7705" w:rsidRDefault="00A330DB" w:rsidP="00B049D1">
            <w:pPr>
              <w:spacing w:before="60" w:after="60"/>
              <w:jc w:val="both"/>
              <w:rPr>
                <w:rFonts w:ascii="Times New Roman" w:eastAsia="ti" w:hAnsi="Times New Roman" w:cs="Times New Roman"/>
                <w:lang w:val="nl-NL"/>
              </w:rPr>
            </w:pPr>
            <w:r w:rsidRPr="003B7705">
              <w:rPr>
                <w:rFonts w:ascii="Times New Roman" w:eastAsia="ti" w:hAnsi="Times New Roman" w:cs="Times New Roman"/>
                <w:lang w:val="nl-NL"/>
              </w:rPr>
              <w:t>Tại ngân hàng</w:t>
            </w:r>
            <w:r w:rsidRPr="003B7705">
              <w:rPr>
                <w:rFonts w:ascii="Times New Roman" w:eastAsia="ti" w:hAnsi="Times New Roman" w:cs="Times New Roman"/>
              </w:rPr>
              <w:t>/</w:t>
            </w:r>
            <w:r w:rsidRPr="003B7705">
              <w:rPr>
                <w:rFonts w:ascii="Times New Roman" w:eastAsia="ti" w:hAnsi="Times New Roman" w:cs="Times New Roman"/>
                <w:i/>
                <w:iCs/>
                <w:lang w:val="nl-NL"/>
              </w:rPr>
              <w:t>At bank:</w:t>
            </w:r>
          </w:p>
        </w:tc>
        <w:tc>
          <w:tcPr>
            <w:tcW w:w="4390" w:type="dxa"/>
            <w:gridSpan w:val="2"/>
          </w:tcPr>
          <w:p w14:paraId="099CE2A9" w14:textId="77777777" w:rsidR="00A330DB" w:rsidRPr="003B7705" w:rsidRDefault="00A330DB" w:rsidP="00B049D1">
            <w:pPr>
              <w:spacing w:before="60" w:after="60"/>
              <w:jc w:val="both"/>
              <w:rPr>
                <w:rFonts w:ascii="Times New Roman" w:eastAsia="ti" w:hAnsi="Times New Roman" w:cs="Times New Roman"/>
              </w:rPr>
            </w:pPr>
          </w:p>
        </w:tc>
      </w:tr>
      <w:tr w:rsidR="00A330DB" w:rsidRPr="003B7705" w14:paraId="68358048" w14:textId="77777777" w:rsidTr="00B049D1">
        <w:tc>
          <w:tcPr>
            <w:tcW w:w="994" w:type="dxa"/>
          </w:tcPr>
          <w:p w14:paraId="19DE5D34" w14:textId="77777777" w:rsidR="00A330DB" w:rsidRPr="003B7705" w:rsidRDefault="00A330DB" w:rsidP="00B049D1">
            <w:pPr>
              <w:spacing w:before="60" w:after="60"/>
              <w:jc w:val="center"/>
              <w:rPr>
                <w:rFonts w:ascii="Times New Roman" w:eastAsia="ti" w:hAnsi="Times New Roman" w:cs="Times New Roman"/>
              </w:rPr>
            </w:pPr>
            <w:r w:rsidRPr="003B7705">
              <w:rPr>
                <w:rFonts w:ascii="Times New Roman" w:eastAsia="ti" w:hAnsi="Times New Roman" w:cs="Times New Roman"/>
              </w:rPr>
              <w:t>10.4</w:t>
            </w:r>
          </w:p>
        </w:tc>
        <w:tc>
          <w:tcPr>
            <w:tcW w:w="3966" w:type="dxa"/>
          </w:tcPr>
          <w:p w14:paraId="02AA5768" w14:textId="77777777" w:rsidR="00A330DB" w:rsidRPr="003B7705" w:rsidRDefault="00A330DB" w:rsidP="00B049D1">
            <w:pPr>
              <w:spacing w:before="60" w:after="60"/>
              <w:jc w:val="both"/>
              <w:rPr>
                <w:rFonts w:ascii="Times New Roman" w:eastAsia="ti" w:hAnsi="Times New Roman" w:cs="Times New Roman"/>
              </w:rPr>
            </w:pPr>
            <w:r w:rsidRPr="003B7705">
              <w:rPr>
                <w:rFonts w:ascii="Times New Roman" w:eastAsia="ti" w:hAnsi="Times New Roman" w:cs="Times New Roman"/>
              </w:rPr>
              <w:t>Chi nhánh/</w:t>
            </w:r>
            <w:r w:rsidRPr="003B7705">
              <w:rPr>
                <w:rFonts w:ascii="Times New Roman" w:eastAsia="ti" w:hAnsi="Times New Roman" w:cs="Times New Roman"/>
                <w:i/>
                <w:iCs/>
              </w:rPr>
              <w:t>Branch:</w:t>
            </w:r>
          </w:p>
        </w:tc>
        <w:tc>
          <w:tcPr>
            <w:tcW w:w="4390" w:type="dxa"/>
            <w:gridSpan w:val="2"/>
          </w:tcPr>
          <w:p w14:paraId="5BE7D725" w14:textId="77777777" w:rsidR="00A330DB" w:rsidRPr="003B7705" w:rsidRDefault="00A330DB" w:rsidP="00B049D1">
            <w:pPr>
              <w:spacing w:before="60" w:after="60"/>
              <w:jc w:val="both"/>
              <w:rPr>
                <w:rFonts w:ascii="Times New Roman" w:eastAsia="ti" w:hAnsi="Times New Roman" w:cs="Times New Roman"/>
              </w:rPr>
            </w:pPr>
          </w:p>
        </w:tc>
      </w:tr>
      <w:tr w:rsidR="00A330DB" w:rsidRPr="003B7705" w14:paraId="1C232FBB" w14:textId="77777777" w:rsidTr="00B049D1">
        <w:tc>
          <w:tcPr>
            <w:tcW w:w="994" w:type="dxa"/>
          </w:tcPr>
          <w:p w14:paraId="678732D4" w14:textId="77777777" w:rsidR="00A330DB" w:rsidRPr="003B7705" w:rsidRDefault="00A330DB" w:rsidP="00B049D1">
            <w:pPr>
              <w:spacing w:before="60" w:after="60"/>
              <w:jc w:val="center"/>
              <w:rPr>
                <w:rFonts w:ascii="Times New Roman" w:eastAsia="ti" w:hAnsi="Times New Roman" w:cs="Times New Roman"/>
              </w:rPr>
            </w:pPr>
            <w:r w:rsidRPr="003B7705">
              <w:rPr>
                <w:rFonts w:ascii="Times New Roman" w:eastAsia="ti" w:hAnsi="Times New Roman" w:cs="Times New Roman"/>
              </w:rPr>
              <w:t>11</w:t>
            </w:r>
          </w:p>
        </w:tc>
        <w:tc>
          <w:tcPr>
            <w:tcW w:w="8356" w:type="dxa"/>
            <w:gridSpan w:val="3"/>
          </w:tcPr>
          <w:p w14:paraId="48B5E5B4" w14:textId="77777777" w:rsidR="00A330DB" w:rsidRPr="003B7705" w:rsidRDefault="00A330DB" w:rsidP="00B049D1">
            <w:pPr>
              <w:spacing w:before="60" w:after="60"/>
              <w:jc w:val="both"/>
              <w:rPr>
                <w:rFonts w:ascii="Times New Roman" w:eastAsia="ti" w:hAnsi="Times New Roman" w:cs="Times New Roman"/>
              </w:rPr>
            </w:pPr>
            <w:r w:rsidRPr="003B7705">
              <w:rPr>
                <w:rFonts w:ascii="Times New Roman" w:eastAsia="ti" w:hAnsi="Times New Roman" w:cs="Times New Roman"/>
              </w:rPr>
              <w:t>Thông tin Người đại diện theo Pháp luật/Người thành lập/Giám đốc hoặc Tổng Giám đốc/Kế toán trưởng hoặc người phụ trách kế toán (nếu có)</w:t>
            </w:r>
          </w:p>
          <w:p w14:paraId="0539F972" w14:textId="77777777" w:rsidR="00A330DB" w:rsidRPr="003B7705" w:rsidRDefault="00A330DB" w:rsidP="00B049D1">
            <w:pPr>
              <w:spacing w:before="60" w:after="60"/>
              <w:jc w:val="both"/>
              <w:rPr>
                <w:rFonts w:ascii="Times New Roman" w:eastAsia="ti" w:hAnsi="Times New Roman" w:cs="Times New Roman"/>
              </w:rPr>
            </w:pPr>
            <w:r w:rsidRPr="003B7705">
              <w:rPr>
                <w:rFonts w:ascii="Times New Roman" w:eastAsia="ti" w:hAnsi="Times New Roman" w:cs="Times New Roman"/>
                <w:i/>
                <w:iCs/>
                <w:lang w:val="nl-NL"/>
              </w:rPr>
              <w:t>Information of the Legal representative/F</w:t>
            </w:r>
            <w:r w:rsidRPr="003B7705">
              <w:rPr>
                <w:rFonts w:ascii="Times New Roman" w:eastAsia="ti" w:hAnsi="Times New Roman" w:cs="Times New Roman"/>
                <w:i/>
                <w:iCs/>
              </w:rPr>
              <w:t>ounder/Director or General Director/Chief Accountant or staff member in charge of accounting tasks (if any)</w:t>
            </w:r>
          </w:p>
        </w:tc>
      </w:tr>
      <w:tr w:rsidR="00A330DB" w:rsidRPr="003B7705" w14:paraId="70C19118" w14:textId="77777777" w:rsidTr="00B049D1">
        <w:tc>
          <w:tcPr>
            <w:tcW w:w="994" w:type="dxa"/>
          </w:tcPr>
          <w:p w14:paraId="0CEADDF2" w14:textId="77777777" w:rsidR="00A330DB" w:rsidRPr="003B7705" w:rsidRDefault="00A330DB" w:rsidP="00B049D1">
            <w:pPr>
              <w:spacing w:before="60" w:after="60"/>
              <w:jc w:val="center"/>
              <w:rPr>
                <w:rFonts w:ascii="Times New Roman" w:eastAsia="ti" w:hAnsi="Times New Roman" w:cs="Times New Roman"/>
              </w:rPr>
            </w:pPr>
            <w:r w:rsidRPr="003B7705">
              <w:rPr>
                <w:rFonts w:ascii="Times New Roman" w:eastAsia="ti" w:hAnsi="Times New Roman" w:cs="Times New Roman"/>
              </w:rPr>
              <w:t>11.1</w:t>
            </w:r>
          </w:p>
        </w:tc>
        <w:tc>
          <w:tcPr>
            <w:tcW w:w="4178" w:type="dxa"/>
            <w:gridSpan w:val="2"/>
          </w:tcPr>
          <w:p w14:paraId="29514B8E" w14:textId="77777777" w:rsidR="00A330DB" w:rsidRPr="003B7705" w:rsidRDefault="00A330DB" w:rsidP="00B049D1">
            <w:pPr>
              <w:spacing w:before="60" w:after="60"/>
              <w:jc w:val="both"/>
              <w:rPr>
                <w:rFonts w:ascii="Times New Roman" w:eastAsia="ti" w:hAnsi="Times New Roman" w:cs="Times New Roman"/>
                <w:lang w:val="nl-NL"/>
              </w:rPr>
            </w:pPr>
            <w:r w:rsidRPr="003B7705">
              <w:rPr>
                <w:rFonts w:ascii="Times New Roman" w:eastAsia="ti" w:hAnsi="Times New Roman" w:cs="Times New Roman"/>
                <w:lang w:val="nl-NL"/>
              </w:rPr>
              <w:t>Họ và tên</w:t>
            </w:r>
            <w:r w:rsidRPr="003B7705">
              <w:rPr>
                <w:rFonts w:ascii="Times New Roman" w:eastAsia="ti" w:hAnsi="Times New Roman" w:cs="Times New Roman"/>
              </w:rPr>
              <w:t>/</w:t>
            </w:r>
            <w:r w:rsidRPr="003B7705">
              <w:rPr>
                <w:rFonts w:ascii="Times New Roman" w:eastAsia="ti" w:hAnsi="Times New Roman" w:cs="Times New Roman"/>
                <w:i/>
                <w:iCs/>
                <w:lang w:val="nl-NL"/>
              </w:rPr>
              <w:t>Full name:</w:t>
            </w:r>
          </w:p>
        </w:tc>
        <w:tc>
          <w:tcPr>
            <w:tcW w:w="4178" w:type="dxa"/>
          </w:tcPr>
          <w:p w14:paraId="2ECC5ABB" w14:textId="77777777" w:rsidR="00A330DB" w:rsidRPr="003B7705" w:rsidRDefault="00A330DB" w:rsidP="00B049D1">
            <w:pPr>
              <w:spacing w:before="60" w:after="60"/>
              <w:jc w:val="both"/>
              <w:rPr>
                <w:rFonts w:ascii="Times New Roman" w:eastAsia="ti" w:hAnsi="Times New Roman" w:cs="Times New Roman"/>
              </w:rPr>
            </w:pPr>
          </w:p>
        </w:tc>
      </w:tr>
      <w:tr w:rsidR="00A330DB" w:rsidRPr="003B7705" w14:paraId="6E61D2EA" w14:textId="77777777" w:rsidTr="00B049D1">
        <w:tc>
          <w:tcPr>
            <w:tcW w:w="994" w:type="dxa"/>
          </w:tcPr>
          <w:p w14:paraId="4CE84BC4" w14:textId="77777777" w:rsidR="00A330DB" w:rsidRPr="003B7705" w:rsidRDefault="00A330DB" w:rsidP="00B049D1">
            <w:pPr>
              <w:spacing w:before="60" w:after="60"/>
              <w:jc w:val="center"/>
              <w:rPr>
                <w:rFonts w:ascii="Times New Roman" w:eastAsia="ti" w:hAnsi="Times New Roman" w:cs="Times New Roman"/>
              </w:rPr>
            </w:pPr>
            <w:r w:rsidRPr="003B7705">
              <w:rPr>
                <w:rFonts w:ascii="Times New Roman" w:eastAsia="ti" w:hAnsi="Times New Roman" w:cs="Times New Roman"/>
              </w:rPr>
              <w:t>11.2</w:t>
            </w:r>
          </w:p>
        </w:tc>
        <w:tc>
          <w:tcPr>
            <w:tcW w:w="4178" w:type="dxa"/>
            <w:gridSpan w:val="2"/>
          </w:tcPr>
          <w:p w14:paraId="06AF7666" w14:textId="77777777" w:rsidR="00A330DB" w:rsidRPr="003B7705" w:rsidRDefault="00A330DB" w:rsidP="00B049D1">
            <w:pPr>
              <w:spacing w:before="60" w:after="60"/>
              <w:jc w:val="both"/>
              <w:rPr>
                <w:rFonts w:ascii="Times New Roman" w:eastAsia="ti" w:hAnsi="Times New Roman" w:cs="Times New Roman"/>
                <w:lang w:val="nl-NL"/>
              </w:rPr>
            </w:pPr>
            <w:r w:rsidRPr="003B7705">
              <w:rPr>
                <w:rFonts w:ascii="Times New Roman" w:eastAsia="ti" w:hAnsi="Times New Roman" w:cs="Times New Roman"/>
                <w:lang w:val="nl-NL"/>
              </w:rPr>
              <w:t>Chức vụ</w:t>
            </w:r>
            <w:r w:rsidRPr="003B7705">
              <w:rPr>
                <w:rFonts w:ascii="Times New Roman" w:eastAsia="ti" w:hAnsi="Times New Roman" w:cs="Times New Roman"/>
              </w:rPr>
              <w:t>/</w:t>
            </w:r>
            <w:r w:rsidRPr="003B7705">
              <w:rPr>
                <w:rFonts w:ascii="Times New Roman" w:eastAsia="ti" w:hAnsi="Times New Roman" w:cs="Times New Roman"/>
                <w:i/>
                <w:iCs/>
                <w:lang w:val="nl-NL"/>
              </w:rPr>
              <w:t>Position:</w:t>
            </w:r>
          </w:p>
        </w:tc>
        <w:tc>
          <w:tcPr>
            <w:tcW w:w="4178" w:type="dxa"/>
          </w:tcPr>
          <w:p w14:paraId="145DD284" w14:textId="77777777" w:rsidR="00A330DB" w:rsidRPr="003B7705" w:rsidRDefault="00A330DB" w:rsidP="00B049D1">
            <w:pPr>
              <w:spacing w:before="60" w:after="60"/>
              <w:jc w:val="both"/>
              <w:rPr>
                <w:rFonts w:ascii="Times New Roman" w:eastAsia="ti" w:hAnsi="Times New Roman" w:cs="Times New Roman"/>
              </w:rPr>
            </w:pPr>
          </w:p>
        </w:tc>
      </w:tr>
      <w:tr w:rsidR="00A330DB" w:rsidRPr="003B7705" w14:paraId="4EFA01B4" w14:textId="77777777" w:rsidTr="00B049D1">
        <w:tc>
          <w:tcPr>
            <w:tcW w:w="994" w:type="dxa"/>
          </w:tcPr>
          <w:p w14:paraId="39E5475B" w14:textId="77777777" w:rsidR="00A330DB" w:rsidRPr="003B7705" w:rsidRDefault="00A330DB" w:rsidP="00B049D1">
            <w:pPr>
              <w:spacing w:before="60" w:after="60"/>
              <w:jc w:val="center"/>
              <w:rPr>
                <w:rFonts w:ascii="Times New Roman" w:eastAsia="ti" w:hAnsi="Times New Roman" w:cs="Times New Roman"/>
              </w:rPr>
            </w:pPr>
            <w:r w:rsidRPr="003B7705">
              <w:rPr>
                <w:rFonts w:ascii="Times New Roman" w:eastAsia="ti" w:hAnsi="Times New Roman" w:cs="Times New Roman"/>
              </w:rPr>
              <w:t>11.3</w:t>
            </w:r>
          </w:p>
        </w:tc>
        <w:tc>
          <w:tcPr>
            <w:tcW w:w="4178" w:type="dxa"/>
            <w:gridSpan w:val="2"/>
          </w:tcPr>
          <w:p w14:paraId="2BEF3AB6" w14:textId="77777777" w:rsidR="00A330DB" w:rsidRPr="003B7705" w:rsidRDefault="00A330DB" w:rsidP="00B049D1">
            <w:pPr>
              <w:spacing w:before="60" w:after="60"/>
              <w:jc w:val="both"/>
              <w:rPr>
                <w:rFonts w:ascii="Times New Roman" w:eastAsia="ti" w:hAnsi="Times New Roman" w:cs="Times New Roman"/>
                <w:lang w:val="nl-NL"/>
              </w:rPr>
            </w:pPr>
            <w:r w:rsidRPr="003B7705">
              <w:rPr>
                <w:rFonts w:ascii="Times New Roman" w:eastAsia="ti" w:hAnsi="Times New Roman" w:cs="Times New Roman"/>
                <w:lang w:val="nl-NL"/>
              </w:rPr>
              <w:t>Quốc tịch</w:t>
            </w:r>
            <w:r w:rsidRPr="003B7705">
              <w:rPr>
                <w:rFonts w:ascii="Times New Roman" w:eastAsia="ti" w:hAnsi="Times New Roman" w:cs="Times New Roman"/>
              </w:rPr>
              <w:t>/</w:t>
            </w:r>
            <w:r w:rsidRPr="003B7705">
              <w:rPr>
                <w:rFonts w:ascii="Times New Roman" w:eastAsia="ti" w:hAnsi="Times New Roman" w:cs="Times New Roman"/>
                <w:i/>
                <w:iCs/>
                <w:lang w:val="nl-NL"/>
              </w:rPr>
              <w:t>Nationality:</w:t>
            </w:r>
          </w:p>
        </w:tc>
        <w:tc>
          <w:tcPr>
            <w:tcW w:w="4178" w:type="dxa"/>
          </w:tcPr>
          <w:p w14:paraId="13AC2AFE" w14:textId="77777777" w:rsidR="00A330DB" w:rsidRPr="003B7705" w:rsidRDefault="00A330DB" w:rsidP="00B049D1">
            <w:pPr>
              <w:spacing w:before="60" w:after="60"/>
              <w:jc w:val="both"/>
              <w:rPr>
                <w:rFonts w:ascii="Times New Roman" w:eastAsia="ti" w:hAnsi="Times New Roman" w:cs="Times New Roman"/>
              </w:rPr>
            </w:pPr>
          </w:p>
        </w:tc>
      </w:tr>
      <w:tr w:rsidR="00A330DB" w:rsidRPr="003B7705" w14:paraId="79FA2ACE" w14:textId="77777777" w:rsidTr="00B049D1">
        <w:tc>
          <w:tcPr>
            <w:tcW w:w="994" w:type="dxa"/>
          </w:tcPr>
          <w:p w14:paraId="68202F67" w14:textId="77777777" w:rsidR="00A330DB" w:rsidRPr="003B7705" w:rsidRDefault="00A330DB" w:rsidP="00B049D1">
            <w:pPr>
              <w:spacing w:before="60" w:after="60"/>
              <w:jc w:val="center"/>
              <w:rPr>
                <w:rFonts w:ascii="Times New Roman" w:eastAsia="ti" w:hAnsi="Times New Roman" w:cs="Times New Roman"/>
              </w:rPr>
            </w:pPr>
            <w:r w:rsidRPr="003B7705">
              <w:rPr>
                <w:rFonts w:ascii="Times New Roman" w:eastAsia="ti" w:hAnsi="Times New Roman" w:cs="Times New Roman"/>
              </w:rPr>
              <w:t>11.4</w:t>
            </w:r>
          </w:p>
        </w:tc>
        <w:tc>
          <w:tcPr>
            <w:tcW w:w="4178" w:type="dxa"/>
            <w:gridSpan w:val="2"/>
          </w:tcPr>
          <w:p w14:paraId="35C77A87" w14:textId="77777777" w:rsidR="00A330DB" w:rsidRPr="003B7705" w:rsidRDefault="00A330DB" w:rsidP="00B049D1">
            <w:pPr>
              <w:spacing w:before="60" w:after="60"/>
              <w:jc w:val="both"/>
              <w:rPr>
                <w:rFonts w:ascii="Times New Roman" w:eastAsia="ti" w:hAnsi="Times New Roman" w:cs="Times New Roman"/>
                <w:lang w:val="nl-NL"/>
              </w:rPr>
            </w:pPr>
            <w:r w:rsidRPr="003B7705">
              <w:rPr>
                <w:rFonts w:ascii="Times New Roman" w:eastAsia="ti" w:hAnsi="Times New Roman" w:cs="Times New Roman"/>
                <w:lang w:val="nl-NL"/>
              </w:rPr>
              <w:t>Số CCCD/TCC/Hộ chiếu:</w:t>
            </w:r>
          </w:p>
          <w:p w14:paraId="40B46D67" w14:textId="77777777" w:rsidR="00A330DB" w:rsidRPr="003B7705" w:rsidRDefault="00A330DB" w:rsidP="00B049D1">
            <w:pPr>
              <w:spacing w:before="60" w:after="60"/>
              <w:jc w:val="both"/>
              <w:rPr>
                <w:rFonts w:ascii="Times New Roman" w:eastAsia="ti" w:hAnsi="Times New Roman" w:cs="Times New Roman"/>
              </w:rPr>
            </w:pPr>
            <w:r w:rsidRPr="003B7705">
              <w:rPr>
                <w:rFonts w:ascii="Times New Roman" w:eastAsia="ti" w:hAnsi="Times New Roman" w:cs="Times New Roman"/>
                <w:i/>
                <w:iCs/>
                <w:lang w:val="nl-NL"/>
              </w:rPr>
              <w:t>No. of ID Card/Passport:</w:t>
            </w:r>
          </w:p>
        </w:tc>
        <w:tc>
          <w:tcPr>
            <w:tcW w:w="4178" w:type="dxa"/>
          </w:tcPr>
          <w:p w14:paraId="64D5D285" w14:textId="77777777" w:rsidR="00A330DB" w:rsidRPr="003B7705" w:rsidRDefault="00A330DB" w:rsidP="00B049D1">
            <w:pPr>
              <w:spacing w:before="60" w:after="60"/>
              <w:jc w:val="both"/>
              <w:rPr>
                <w:rFonts w:ascii="Times New Roman" w:eastAsia="ti" w:hAnsi="Times New Roman" w:cs="Times New Roman"/>
              </w:rPr>
            </w:pPr>
          </w:p>
        </w:tc>
      </w:tr>
      <w:tr w:rsidR="00A330DB" w:rsidRPr="003B7705" w14:paraId="5EC66BA5" w14:textId="77777777" w:rsidTr="00B049D1">
        <w:tc>
          <w:tcPr>
            <w:tcW w:w="994" w:type="dxa"/>
          </w:tcPr>
          <w:p w14:paraId="0D490FA9" w14:textId="77777777" w:rsidR="00A330DB" w:rsidRPr="003B7705" w:rsidRDefault="00A330DB" w:rsidP="00B049D1">
            <w:pPr>
              <w:spacing w:before="60" w:after="60"/>
              <w:jc w:val="center"/>
              <w:rPr>
                <w:rFonts w:ascii="Times New Roman" w:eastAsia="ti" w:hAnsi="Times New Roman" w:cs="Times New Roman"/>
              </w:rPr>
            </w:pPr>
            <w:r w:rsidRPr="003B7705">
              <w:rPr>
                <w:rFonts w:ascii="Times New Roman" w:eastAsia="ti" w:hAnsi="Times New Roman" w:cs="Times New Roman"/>
              </w:rPr>
              <w:t>11.5</w:t>
            </w:r>
          </w:p>
        </w:tc>
        <w:tc>
          <w:tcPr>
            <w:tcW w:w="4178" w:type="dxa"/>
            <w:gridSpan w:val="2"/>
          </w:tcPr>
          <w:p w14:paraId="46EA6C62" w14:textId="77777777" w:rsidR="00A330DB" w:rsidRPr="003B7705" w:rsidRDefault="00A330DB" w:rsidP="00B049D1">
            <w:pPr>
              <w:spacing w:before="60" w:after="60"/>
              <w:jc w:val="both"/>
              <w:rPr>
                <w:rFonts w:ascii="Times New Roman" w:eastAsia="ti" w:hAnsi="Times New Roman" w:cs="Times New Roman"/>
              </w:rPr>
            </w:pPr>
            <w:r w:rsidRPr="003B7705">
              <w:rPr>
                <w:rFonts w:ascii="Times New Roman" w:eastAsia="ti" w:hAnsi="Times New Roman" w:cs="Times New Roman"/>
                <w:lang w:val="nl-NL"/>
              </w:rPr>
              <w:t>Ngày cấp</w:t>
            </w:r>
            <w:r w:rsidRPr="003B7705">
              <w:rPr>
                <w:rFonts w:ascii="Times New Roman" w:eastAsia="ti" w:hAnsi="Times New Roman" w:cs="Times New Roman"/>
              </w:rPr>
              <w:t>/</w:t>
            </w:r>
            <w:r w:rsidRPr="003B7705">
              <w:rPr>
                <w:rFonts w:ascii="Times New Roman" w:eastAsia="ti" w:hAnsi="Times New Roman" w:cs="Times New Roman"/>
                <w:i/>
                <w:iCs/>
                <w:lang w:val="nl-NL"/>
              </w:rPr>
              <w:t>Date of issue</w:t>
            </w:r>
            <w:r w:rsidRPr="003B7705">
              <w:rPr>
                <w:rFonts w:ascii="Times New Roman" w:eastAsia="ti" w:hAnsi="Times New Roman" w:cs="Times New Roman"/>
                <w:i/>
                <w:iCs/>
              </w:rPr>
              <w:t>:</w:t>
            </w:r>
          </w:p>
        </w:tc>
        <w:tc>
          <w:tcPr>
            <w:tcW w:w="4178" w:type="dxa"/>
          </w:tcPr>
          <w:p w14:paraId="2A4CC8F7" w14:textId="77777777" w:rsidR="00A330DB" w:rsidRPr="003B7705" w:rsidRDefault="00A330DB" w:rsidP="00B049D1">
            <w:pPr>
              <w:spacing w:before="60" w:after="60"/>
              <w:jc w:val="both"/>
              <w:rPr>
                <w:rFonts w:ascii="Times New Roman" w:eastAsia="ti" w:hAnsi="Times New Roman" w:cs="Times New Roman"/>
              </w:rPr>
            </w:pPr>
          </w:p>
        </w:tc>
      </w:tr>
      <w:tr w:rsidR="00A330DB" w:rsidRPr="003B7705" w14:paraId="1604E318" w14:textId="77777777" w:rsidTr="00B049D1">
        <w:tc>
          <w:tcPr>
            <w:tcW w:w="994" w:type="dxa"/>
          </w:tcPr>
          <w:p w14:paraId="7D1C7074" w14:textId="77777777" w:rsidR="00A330DB" w:rsidRPr="003B7705" w:rsidRDefault="00A330DB" w:rsidP="00B049D1">
            <w:pPr>
              <w:spacing w:before="60" w:after="60"/>
              <w:jc w:val="center"/>
              <w:rPr>
                <w:rFonts w:ascii="Times New Roman" w:eastAsia="ti" w:hAnsi="Times New Roman" w:cs="Times New Roman"/>
              </w:rPr>
            </w:pPr>
            <w:r w:rsidRPr="003B7705">
              <w:rPr>
                <w:rFonts w:ascii="Times New Roman" w:eastAsia="ti" w:hAnsi="Times New Roman" w:cs="Times New Roman"/>
              </w:rPr>
              <w:t>11.6</w:t>
            </w:r>
          </w:p>
        </w:tc>
        <w:tc>
          <w:tcPr>
            <w:tcW w:w="4178" w:type="dxa"/>
            <w:gridSpan w:val="2"/>
          </w:tcPr>
          <w:p w14:paraId="47131856" w14:textId="77777777" w:rsidR="00A330DB" w:rsidRPr="003B7705" w:rsidRDefault="00A330DB" w:rsidP="00B049D1">
            <w:pPr>
              <w:spacing w:before="60" w:after="60"/>
              <w:jc w:val="both"/>
              <w:rPr>
                <w:rFonts w:ascii="Times New Roman" w:eastAsia="ti" w:hAnsi="Times New Roman" w:cs="Times New Roman"/>
              </w:rPr>
            </w:pPr>
            <w:r w:rsidRPr="003B7705">
              <w:rPr>
                <w:rFonts w:ascii="Times New Roman" w:eastAsia="ti" w:hAnsi="Times New Roman" w:cs="Times New Roman"/>
                <w:lang w:val="nl-NL"/>
              </w:rPr>
              <w:t>Nơi cấp</w:t>
            </w:r>
            <w:r w:rsidRPr="003B7705">
              <w:rPr>
                <w:rFonts w:ascii="Times New Roman" w:eastAsia="ti" w:hAnsi="Times New Roman" w:cs="Times New Roman"/>
              </w:rPr>
              <w:t>/</w:t>
            </w:r>
            <w:r w:rsidRPr="003B7705">
              <w:rPr>
                <w:rFonts w:ascii="Times New Roman" w:eastAsia="ti" w:hAnsi="Times New Roman" w:cs="Times New Roman"/>
                <w:i/>
                <w:iCs/>
                <w:lang w:val="nl-NL"/>
              </w:rPr>
              <w:t>Place of issue:</w:t>
            </w:r>
          </w:p>
        </w:tc>
        <w:tc>
          <w:tcPr>
            <w:tcW w:w="4178" w:type="dxa"/>
          </w:tcPr>
          <w:p w14:paraId="4299815F" w14:textId="77777777" w:rsidR="00A330DB" w:rsidRPr="003B7705" w:rsidRDefault="00A330DB" w:rsidP="00B049D1">
            <w:pPr>
              <w:spacing w:before="60" w:after="60"/>
              <w:jc w:val="both"/>
              <w:rPr>
                <w:rFonts w:ascii="Times New Roman" w:eastAsia="ti" w:hAnsi="Times New Roman" w:cs="Times New Roman"/>
              </w:rPr>
            </w:pPr>
          </w:p>
        </w:tc>
      </w:tr>
      <w:tr w:rsidR="00A330DB" w:rsidRPr="003B7705" w14:paraId="0231A21B" w14:textId="77777777" w:rsidTr="00B049D1">
        <w:tc>
          <w:tcPr>
            <w:tcW w:w="994" w:type="dxa"/>
          </w:tcPr>
          <w:p w14:paraId="5488D16E" w14:textId="77777777" w:rsidR="00A330DB" w:rsidRPr="003B7705" w:rsidRDefault="00A330DB" w:rsidP="00B049D1">
            <w:pPr>
              <w:spacing w:before="60" w:after="60"/>
              <w:jc w:val="center"/>
              <w:rPr>
                <w:rFonts w:ascii="Times New Roman" w:eastAsia="ti" w:hAnsi="Times New Roman" w:cs="Times New Roman"/>
              </w:rPr>
            </w:pPr>
            <w:r w:rsidRPr="003B7705">
              <w:rPr>
                <w:rFonts w:ascii="Times New Roman" w:eastAsia="ti" w:hAnsi="Times New Roman" w:cs="Times New Roman"/>
              </w:rPr>
              <w:t>11.7</w:t>
            </w:r>
          </w:p>
        </w:tc>
        <w:tc>
          <w:tcPr>
            <w:tcW w:w="4178" w:type="dxa"/>
            <w:gridSpan w:val="2"/>
          </w:tcPr>
          <w:p w14:paraId="1FD74E44" w14:textId="77777777" w:rsidR="00A330DB" w:rsidRPr="003B7705" w:rsidRDefault="00A330DB" w:rsidP="00B049D1">
            <w:pPr>
              <w:spacing w:before="60" w:after="60"/>
              <w:jc w:val="both"/>
              <w:rPr>
                <w:rFonts w:ascii="Times New Roman" w:eastAsia="ti" w:hAnsi="Times New Roman" w:cs="Times New Roman"/>
              </w:rPr>
            </w:pPr>
            <w:r w:rsidRPr="003B7705">
              <w:rPr>
                <w:rFonts w:ascii="Times New Roman" w:eastAsia="ti" w:hAnsi="Times New Roman" w:cs="Times New Roman"/>
                <w:lang w:val="nl-NL"/>
              </w:rPr>
              <w:t>Địa chỉ đăng ký thường trú</w:t>
            </w:r>
            <w:r w:rsidRPr="003B7705">
              <w:rPr>
                <w:rFonts w:ascii="Times New Roman" w:eastAsia="ti" w:hAnsi="Times New Roman" w:cs="Times New Roman"/>
              </w:rPr>
              <w:t>/</w:t>
            </w:r>
            <w:r w:rsidRPr="003B7705">
              <w:rPr>
                <w:rFonts w:ascii="Times New Roman" w:eastAsia="ti" w:hAnsi="Times New Roman" w:cs="Times New Roman"/>
                <w:i/>
                <w:iCs/>
                <w:lang w:val="nl-NL"/>
              </w:rPr>
              <w:t>Address of permanent residence</w:t>
            </w:r>
            <w:r w:rsidRPr="003B7705">
              <w:rPr>
                <w:rStyle w:val="FootnoteReference"/>
                <w:rFonts w:ascii="Times New Roman" w:eastAsia="ti" w:hAnsi="Times New Roman" w:cs="Times New Roman"/>
                <w:i/>
                <w:iCs/>
                <w:lang w:val="nl-NL"/>
              </w:rPr>
              <w:footnoteReference w:id="2"/>
            </w:r>
            <w:r w:rsidRPr="003B7705">
              <w:rPr>
                <w:rFonts w:ascii="Times New Roman" w:eastAsia="ti" w:hAnsi="Times New Roman" w:cs="Times New Roman"/>
                <w:i/>
                <w:iCs/>
                <w:lang w:val="nl-NL"/>
              </w:rPr>
              <w:t>:</w:t>
            </w:r>
          </w:p>
        </w:tc>
        <w:tc>
          <w:tcPr>
            <w:tcW w:w="4178" w:type="dxa"/>
          </w:tcPr>
          <w:p w14:paraId="21E2505C" w14:textId="77777777" w:rsidR="00A330DB" w:rsidRPr="003B7705" w:rsidRDefault="00A330DB" w:rsidP="00B049D1">
            <w:pPr>
              <w:spacing w:before="60" w:after="60"/>
              <w:jc w:val="both"/>
              <w:rPr>
                <w:rFonts w:ascii="Times New Roman" w:eastAsia="ti" w:hAnsi="Times New Roman" w:cs="Times New Roman"/>
              </w:rPr>
            </w:pPr>
          </w:p>
        </w:tc>
      </w:tr>
      <w:tr w:rsidR="00A330DB" w:rsidRPr="003B7705" w14:paraId="51796E31" w14:textId="77777777" w:rsidTr="00B049D1">
        <w:tc>
          <w:tcPr>
            <w:tcW w:w="994" w:type="dxa"/>
          </w:tcPr>
          <w:p w14:paraId="4524A0A1" w14:textId="77777777" w:rsidR="00A330DB" w:rsidRPr="003B7705" w:rsidRDefault="00A330DB" w:rsidP="00B049D1">
            <w:pPr>
              <w:spacing w:before="60" w:after="60"/>
              <w:jc w:val="center"/>
              <w:rPr>
                <w:rFonts w:ascii="Times New Roman" w:eastAsia="ti" w:hAnsi="Times New Roman" w:cs="Times New Roman"/>
              </w:rPr>
            </w:pPr>
            <w:r w:rsidRPr="003B7705">
              <w:rPr>
                <w:rFonts w:ascii="Times New Roman" w:eastAsia="ti" w:hAnsi="Times New Roman" w:cs="Times New Roman"/>
              </w:rPr>
              <w:t>1</w:t>
            </w:r>
            <w:r w:rsidRPr="003B7705">
              <w:rPr>
                <w:rFonts w:ascii="Times New Roman" w:eastAsia="ti" w:hAnsi="Times New Roman" w:cs="Times New Roman"/>
                <w:lang w:val="en-US"/>
              </w:rPr>
              <w:t>1</w:t>
            </w:r>
            <w:r w:rsidRPr="003B7705">
              <w:rPr>
                <w:rFonts w:ascii="Times New Roman" w:eastAsia="ti" w:hAnsi="Times New Roman" w:cs="Times New Roman"/>
              </w:rPr>
              <w:t>.8</w:t>
            </w:r>
          </w:p>
        </w:tc>
        <w:tc>
          <w:tcPr>
            <w:tcW w:w="4178" w:type="dxa"/>
            <w:gridSpan w:val="2"/>
          </w:tcPr>
          <w:p w14:paraId="29330A86" w14:textId="77777777" w:rsidR="00A330DB" w:rsidRPr="003B7705" w:rsidRDefault="00A330DB" w:rsidP="00B049D1">
            <w:pPr>
              <w:spacing w:before="60" w:after="60"/>
              <w:jc w:val="both"/>
              <w:rPr>
                <w:rFonts w:ascii="Times New Roman" w:eastAsia="ti" w:hAnsi="Times New Roman" w:cs="Times New Roman"/>
              </w:rPr>
            </w:pPr>
            <w:r w:rsidRPr="003B7705">
              <w:rPr>
                <w:rFonts w:ascii="Times New Roman" w:eastAsia="ti" w:hAnsi="Times New Roman" w:cs="Times New Roman"/>
                <w:lang w:val="nl-NL"/>
              </w:rPr>
              <w:t>Điện thoại</w:t>
            </w:r>
            <w:r w:rsidRPr="003B7705">
              <w:rPr>
                <w:rFonts w:ascii="Times New Roman" w:eastAsia="ti" w:hAnsi="Times New Roman" w:cs="Times New Roman"/>
              </w:rPr>
              <w:t>/</w:t>
            </w:r>
            <w:r w:rsidRPr="003B7705">
              <w:rPr>
                <w:rFonts w:ascii="Times New Roman" w:eastAsia="ti" w:hAnsi="Times New Roman" w:cs="Times New Roman"/>
                <w:i/>
                <w:iCs/>
                <w:lang w:val="nl-NL"/>
              </w:rPr>
              <w:t>Phone number</w:t>
            </w:r>
            <w:r w:rsidRPr="003B7705">
              <w:rPr>
                <w:rFonts w:ascii="Times New Roman" w:eastAsia="ti" w:hAnsi="Times New Roman" w:cs="Times New Roman"/>
                <w:i/>
                <w:iCs/>
              </w:rPr>
              <w:t>:</w:t>
            </w:r>
          </w:p>
        </w:tc>
        <w:tc>
          <w:tcPr>
            <w:tcW w:w="4178" w:type="dxa"/>
          </w:tcPr>
          <w:p w14:paraId="26276C7B" w14:textId="77777777" w:rsidR="00A330DB" w:rsidRPr="003B7705" w:rsidRDefault="00A330DB" w:rsidP="00B049D1">
            <w:pPr>
              <w:spacing w:before="60" w:after="60"/>
              <w:jc w:val="both"/>
              <w:rPr>
                <w:rFonts w:ascii="Times New Roman" w:eastAsia="ti" w:hAnsi="Times New Roman" w:cs="Times New Roman"/>
              </w:rPr>
            </w:pPr>
          </w:p>
        </w:tc>
      </w:tr>
      <w:tr w:rsidR="00A330DB" w:rsidRPr="003B7705" w14:paraId="3560B623" w14:textId="77777777" w:rsidTr="00B049D1">
        <w:tc>
          <w:tcPr>
            <w:tcW w:w="994" w:type="dxa"/>
          </w:tcPr>
          <w:p w14:paraId="3A8540E4" w14:textId="77777777" w:rsidR="00A330DB" w:rsidRPr="003B7705" w:rsidRDefault="00A330DB" w:rsidP="00B049D1">
            <w:pPr>
              <w:spacing w:before="60" w:after="60"/>
              <w:jc w:val="center"/>
              <w:rPr>
                <w:rFonts w:ascii="Times New Roman" w:eastAsia="ti" w:hAnsi="Times New Roman" w:cs="Times New Roman"/>
              </w:rPr>
            </w:pPr>
            <w:r w:rsidRPr="003B7705">
              <w:rPr>
                <w:rFonts w:ascii="Times New Roman" w:eastAsia="ti" w:hAnsi="Times New Roman" w:cs="Times New Roman"/>
              </w:rPr>
              <w:t>1</w:t>
            </w:r>
            <w:r w:rsidRPr="003B7705">
              <w:rPr>
                <w:rFonts w:ascii="Times New Roman" w:eastAsia="ti" w:hAnsi="Times New Roman" w:cs="Times New Roman"/>
                <w:lang w:val="en-US"/>
              </w:rPr>
              <w:t>1</w:t>
            </w:r>
            <w:r w:rsidRPr="003B7705">
              <w:rPr>
                <w:rFonts w:ascii="Times New Roman" w:eastAsia="ti" w:hAnsi="Times New Roman" w:cs="Times New Roman"/>
              </w:rPr>
              <w:t>.9</w:t>
            </w:r>
          </w:p>
        </w:tc>
        <w:tc>
          <w:tcPr>
            <w:tcW w:w="4178" w:type="dxa"/>
            <w:gridSpan w:val="2"/>
          </w:tcPr>
          <w:p w14:paraId="251744AB" w14:textId="77777777" w:rsidR="00A330DB" w:rsidRPr="003B7705" w:rsidRDefault="00A330DB" w:rsidP="00B049D1">
            <w:pPr>
              <w:spacing w:before="60" w:after="60"/>
              <w:jc w:val="both"/>
              <w:rPr>
                <w:rFonts w:ascii="Times New Roman" w:eastAsia="ti" w:hAnsi="Times New Roman" w:cs="Times New Roman"/>
              </w:rPr>
            </w:pPr>
            <w:r w:rsidRPr="003B7705">
              <w:rPr>
                <w:rFonts w:ascii="Times New Roman" w:eastAsia="ti" w:hAnsi="Times New Roman" w:cs="Times New Roman"/>
              </w:rPr>
              <w:t>Email:</w:t>
            </w:r>
          </w:p>
        </w:tc>
        <w:tc>
          <w:tcPr>
            <w:tcW w:w="4178" w:type="dxa"/>
          </w:tcPr>
          <w:p w14:paraId="08B225CC" w14:textId="77777777" w:rsidR="00A330DB" w:rsidRPr="003B7705" w:rsidRDefault="00A330DB" w:rsidP="00B049D1">
            <w:pPr>
              <w:spacing w:before="60" w:after="60"/>
              <w:jc w:val="both"/>
              <w:rPr>
                <w:rFonts w:ascii="Times New Roman" w:eastAsia="ti" w:hAnsi="Times New Roman" w:cs="Times New Roman"/>
              </w:rPr>
            </w:pPr>
          </w:p>
        </w:tc>
      </w:tr>
    </w:tbl>
    <w:p w14:paraId="5A382AF0" w14:textId="77777777" w:rsidR="00A330DB" w:rsidRPr="003B7705" w:rsidRDefault="00A330DB" w:rsidP="00A330DB">
      <w:pPr>
        <w:spacing w:before="120" w:after="120"/>
        <w:jc w:val="both"/>
        <w:rPr>
          <w:rFonts w:ascii="Times New Roman" w:eastAsia="ti" w:hAnsi="Times New Roman" w:cs="Times New Roman"/>
          <w:b/>
          <w:bCs/>
        </w:rPr>
      </w:pPr>
      <w:r w:rsidRPr="003B7705">
        <w:rPr>
          <w:rFonts w:ascii="Times New Roman" w:eastAsia="ti" w:hAnsi="Times New Roman" w:cs="Times New Roman"/>
          <w:b/>
          <w:bCs/>
        </w:rPr>
        <w:t>B. Thông tin về cổ phiếu đăng ký mua/Information of the subscribed shares:</w:t>
      </w:r>
    </w:p>
    <w:p w14:paraId="37D42B4E" w14:textId="77777777" w:rsidR="00A330DB" w:rsidRPr="003B7705" w:rsidRDefault="00A330DB" w:rsidP="00A330DB">
      <w:pPr>
        <w:jc w:val="both"/>
        <w:rPr>
          <w:rFonts w:ascii="Times New Roman" w:eastAsia="ti" w:hAnsi="Times New Roman" w:cs="Times New Roman"/>
          <w:i/>
          <w:iCs/>
        </w:rPr>
      </w:pPr>
      <w:r w:rsidRPr="003B7705">
        <w:rPr>
          <w:rFonts w:ascii="Times New Roman" w:eastAsia="ti" w:hAnsi="Times New Roman" w:cs="Times New Roman"/>
          <w:lang w:val="nl-NL"/>
        </w:rPr>
        <w:t>Nhà Đầu Tư (“</w:t>
      </w:r>
      <w:r w:rsidRPr="003B7705">
        <w:rPr>
          <w:rFonts w:ascii="Times New Roman" w:eastAsia="ti" w:hAnsi="Times New Roman" w:cs="Times New Roman"/>
          <w:b/>
          <w:bCs/>
          <w:lang w:val="nl-NL"/>
        </w:rPr>
        <w:t>Nhà Đầu Tư</w:t>
      </w:r>
      <w:r w:rsidRPr="003B7705">
        <w:rPr>
          <w:rFonts w:ascii="Times New Roman" w:eastAsia="ti" w:hAnsi="Times New Roman" w:cs="Times New Roman"/>
          <w:lang w:val="nl-NL"/>
        </w:rPr>
        <w:t xml:space="preserve">”) tự nguyện và có nhu cầu mua cổ phiếu của </w:t>
      </w:r>
      <w:r w:rsidRPr="003B7705">
        <w:rPr>
          <w:rFonts w:ascii="Times New Roman" w:eastAsia="ti" w:hAnsi="Times New Roman" w:cs="Times New Roman"/>
        </w:rPr>
        <w:t>VPBankS</w:t>
      </w:r>
      <w:r w:rsidRPr="003B7705">
        <w:rPr>
          <w:rFonts w:ascii="Times New Roman" w:eastAsia="ti" w:hAnsi="Times New Roman" w:cs="Times New Roman"/>
          <w:lang w:val="nl-NL"/>
        </w:rPr>
        <w:t xml:space="preserve"> </w:t>
      </w:r>
      <w:r w:rsidRPr="003B7705">
        <w:rPr>
          <w:rFonts w:ascii="Times New Roman" w:eastAsia="ti" w:hAnsi="Times New Roman" w:cs="Times New Roman"/>
        </w:rPr>
        <w:t xml:space="preserve">chào bán lần đầu ra công chúng </w:t>
      </w:r>
      <w:r w:rsidRPr="003B7705">
        <w:rPr>
          <w:rFonts w:ascii="Times New Roman" w:eastAsia="ti" w:hAnsi="Times New Roman" w:cs="Times New Roman"/>
          <w:lang w:val="nl-NL"/>
        </w:rPr>
        <w:t>(“</w:t>
      </w:r>
      <w:r w:rsidRPr="003B7705">
        <w:rPr>
          <w:rFonts w:ascii="Times New Roman" w:eastAsia="ti" w:hAnsi="Times New Roman" w:cs="Times New Roman"/>
          <w:b/>
          <w:bCs/>
          <w:lang w:val="nl-NL"/>
        </w:rPr>
        <w:t xml:space="preserve">Cổ Phiếu </w:t>
      </w:r>
      <w:r w:rsidRPr="003B7705">
        <w:rPr>
          <w:rFonts w:ascii="Times New Roman" w:eastAsia="ti" w:hAnsi="Times New Roman" w:cs="Times New Roman"/>
          <w:b/>
          <w:bCs/>
        </w:rPr>
        <w:t>VPBankS</w:t>
      </w:r>
      <w:r w:rsidRPr="003B7705">
        <w:rPr>
          <w:rFonts w:ascii="Times New Roman" w:eastAsia="ti" w:hAnsi="Times New Roman" w:cs="Times New Roman"/>
          <w:lang w:val="nl-NL"/>
        </w:rPr>
        <w:t>” hoặc “</w:t>
      </w:r>
      <w:r w:rsidRPr="003B7705">
        <w:rPr>
          <w:rFonts w:ascii="Times New Roman" w:eastAsia="ti" w:hAnsi="Times New Roman" w:cs="Times New Roman"/>
          <w:b/>
          <w:bCs/>
          <w:lang w:val="nl-NL"/>
        </w:rPr>
        <w:t>Cổ Phiếu</w:t>
      </w:r>
      <w:r w:rsidRPr="003B7705">
        <w:rPr>
          <w:rFonts w:ascii="Times New Roman" w:eastAsia="ti" w:hAnsi="Times New Roman" w:cs="Times New Roman"/>
          <w:lang w:val="nl-NL"/>
        </w:rPr>
        <w:t>”) với thông tin chi tiết như sau</w:t>
      </w:r>
      <w:r w:rsidRPr="003B7705">
        <w:rPr>
          <w:rFonts w:ascii="Times New Roman" w:eastAsia="ti" w:hAnsi="Times New Roman" w:cs="Times New Roman"/>
        </w:rPr>
        <w:t>/</w:t>
      </w:r>
      <w:r w:rsidRPr="003B7705">
        <w:rPr>
          <w:rFonts w:ascii="Times New Roman" w:eastAsia="ti" w:hAnsi="Times New Roman" w:cs="Times New Roman"/>
          <w:i/>
          <w:iCs/>
          <w:lang w:val="nl-NL"/>
        </w:rPr>
        <w:t>I/We agree and have demand to buy</w:t>
      </w:r>
      <w:r w:rsidRPr="003B7705">
        <w:rPr>
          <w:rFonts w:ascii="Times New Roman" w:eastAsia="ti" w:hAnsi="Times New Roman" w:cs="Times New Roman"/>
          <w:i/>
          <w:iCs/>
        </w:rPr>
        <w:t xml:space="preserve"> the shares of</w:t>
      </w:r>
      <w:r w:rsidRPr="003B7705">
        <w:rPr>
          <w:rFonts w:ascii="Times New Roman" w:eastAsia="ti" w:hAnsi="Times New Roman" w:cs="Times New Roman"/>
          <w:i/>
          <w:iCs/>
          <w:lang w:val="nl-NL"/>
        </w:rPr>
        <w:t xml:space="preserve"> </w:t>
      </w:r>
      <w:r w:rsidRPr="003B7705">
        <w:rPr>
          <w:rFonts w:ascii="Times New Roman" w:eastAsia="ti" w:hAnsi="Times New Roman" w:cs="Times New Roman"/>
          <w:i/>
          <w:iCs/>
        </w:rPr>
        <w:t>VPBankS</w:t>
      </w:r>
      <w:r w:rsidRPr="003B7705">
        <w:rPr>
          <w:rFonts w:ascii="Times New Roman" w:eastAsia="ti" w:hAnsi="Times New Roman" w:cs="Times New Roman"/>
          <w:i/>
          <w:iCs/>
          <w:lang w:val="nl-NL"/>
        </w:rPr>
        <w:t xml:space="preserve"> </w:t>
      </w:r>
      <w:r w:rsidRPr="003B7705">
        <w:rPr>
          <w:rFonts w:ascii="Times New Roman" w:eastAsia="ti" w:hAnsi="Times New Roman" w:cs="Times New Roman"/>
          <w:i/>
          <w:iCs/>
        </w:rPr>
        <w:t xml:space="preserve">(VPBankS </w:t>
      </w:r>
      <w:r w:rsidRPr="003B7705">
        <w:rPr>
          <w:rFonts w:ascii="Times New Roman" w:eastAsia="ti" w:hAnsi="Times New Roman" w:cs="Times New Roman"/>
          <w:i/>
          <w:iCs/>
          <w:lang w:val="nl-NL"/>
        </w:rPr>
        <w:t>Shares/Shares</w:t>
      </w:r>
      <w:r w:rsidRPr="003B7705">
        <w:rPr>
          <w:rFonts w:ascii="Times New Roman" w:eastAsia="ti" w:hAnsi="Times New Roman" w:cs="Times New Roman"/>
          <w:i/>
          <w:iCs/>
        </w:rPr>
        <w:t>)</w:t>
      </w:r>
      <w:r w:rsidRPr="003B7705">
        <w:rPr>
          <w:rFonts w:ascii="Times New Roman" w:eastAsia="ti" w:hAnsi="Times New Roman" w:cs="Times New Roman"/>
          <w:i/>
          <w:iCs/>
          <w:lang w:val="nl-NL"/>
        </w:rPr>
        <w:t xml:space="preserve"> in this </w:t>
      </w:r>
      <w:r w:rsidRPr="003B7705">
        <w:rPr>
          <w:rFonts w:ascii="Times New Roman" w:eastAsia="ti" w:hAnsi="Times New Roman" w:cs="Times New Roman"/>
          <w:i/>
          <w:iCs/>
        </w:rPr>
        <w:t>initial public offering</w:t>
      </w:r>
      <w:r w:rsidRPr="003B7705">
        <w:rPr>
          <w:rFonts w:ascii="Times New Roman" w:eastAsia="ti" w:hAnsi="Times New Roman" w:cs="Times New Roman"/>
          <w:i/>
          <w:iCs/>
          <w:lang w:val="nl-NL"/>
        </w:rPr>
        <w:t xml:space="preserve"> with the following details:</w:t>
      </w:r>
    </w:p>
    <w:tbl>
      <w:tblPr>
        <w:tblStyle w:val="TableGrid"/>
        <w:tblW w:w="0" w:type="auto"/>
        <w:tblLook w:val="04A0" w:firstRow="1" w:lastRow="0" w:firstColumn="1" w:lastColumn="0" w:noHBand="0" w:noVBand="1"/>
      </w:tblPr>
      <w:tblGrid>
        <w:gridCol w:w="988"/>
        <w:gridCol w:w="3969"/>
        <w:gridCol w:w="4393"/>
      </w:tblGrid>
      <w:tr w:rsidR="00A330DB" w:rsidRPr="003B7705" w14:paraId="78103BF7" w14:textId="77777777" w:rsidTr="00B049D1">
        <w:tc>
          <w:tcPr>
            <w:tcW w:w="988" w:type="dxa"/>
            <w:vAlign w:val="center"/>
          </w:tcPr>
          <w:p w14:paraId="618E1B50" w14:textId="77777777" w:rsidR="00A330DB" w:rsidRPr="003B7705" w:rsidRDefault="00A330DB" w:rsidP="00B049D1">
            <w:pPr>
              <w:spacing w:before="60" w:after="60"/>
              <w:jc w:val="center"/>
              <w:rPr>
                <w:rFonts w:ascii="Times New Roman" w:eastAsia="ti" w:hAnsi="Times New Roman" w:cs="Times New Roman"/>
                <w:b/>
                <w:bCs/>
              </w:rPr>
            </w:pPr>
            <w:r w:rsidRPr="003B7705">
              <w:rPr>
                <w:rFonts w:ascii="Times New Roman" w:eastAsia="ti" w:hAnsi="Times New Roman" w:cs="Times New Roman"/>
                <w:b/>
                <w:bCs/>
              </w:rPr>
              <w:t>STT/No</w:t>
            </w:r>
          </w:p>
        </w:tc>
        <w:tc>
          <w:tcPr>
            <w:tcW w:w="3969" w:type="dxa"/>
            <w:vAlign w:val="center"/>
          </w:tcPr>
          <w:p w14:paraId="23BAACF2" w14:textId="77777777" w:rsidR="00A330DB" w:rsidRPr="003B7705" w:rsidRDefault="00A330DB" w:rsidP="00B049D1">
            <w:pPr>
              <w:spacing w:before="60" w:after="60"/>
              <w:jc w:val="center"/>
              <w:rPr>
                <w:rFonts w:ascii="Times New Roman" w:eastAsia="ti" w:hAnsi="Times New Roman" w:cs="Times New Roman"/>
                <w:b/>
                <w:bCs/>
              </w:rPr>
            </w:pPr>
            <w:r w:rsidRPr="003B7705">
              <w:rPr>
                <w:rFonts w:ascii="Times New Roman" w:eastAsia="ti" w:hAnsi="Times New Roman" w:cs="Times New Roman"/>
                <w:b/>
                <w:bCs/>
              </w:rPr>
              <w:t>Nội dung/Items</w:t>
            </w:r>
          </w:p>
        </w:tc>
        <w:tc>
          <w:tcPr>
            <w:tcW w:w="4393" w:type="dxa"/>
            <w:vAlign w:val="center"/>
          </w:tcPr>
          <w:p w14:paraId="4B89946F" w14:textId="77777777" w:rsidR="00A330DB" w:rsidRPr="003B7705" w:rsidRDefault="00A330DB" w:rsidP="00B049D1">
            <w:pPr>
              <w:spacing w:before="60" w:after="60"/>
              <w:jc w:val="center"/>
              <w:rPr>
                <w:rFonts w:ascii="Times New Roman" w:eastAsia="ti" w:hAnsi="Times New Roman" w:cs="Times New Roman"/>
                <w:b/>
                <w:bCs/>
              </w:rPr>
            </w:pPr>
            <w:r w:rsidRPr="003B7705">
              <w:rPr>
                <w:rFonts w:ascii="Times New Roman" w:eastAsia="ti" w:hAnsi="Times New Roman" w:cs="Times New Roman"/>
                <w:b/>
                <w:bCs/>
              </w:rPr>
              <w:t>Thông tin đăng ký/Subscription information</w:t>
            </w:r>
          </w:p>
        </w:tc>
      </w:tr>
      <w:tr w:rsidR="00A330DB" w:rsidRPr="003B7705" w14:paraId="6A4C3188" w14:textId="77777777" w:rsidTr="00B049D1">
        <w:tc>
          <w:tcPr>
            <w:tcW w:w="988" w:type="dxa"/>
          </w:tcPr>
          <w:p w14:paraId="21D9642D" w14:textId="77777777" w:rsidR="00A330DB" w:rsidRPr="003B7705" w:rsidRDefault="00A330DB" w:rsidP="00B049D1">
            <w:pPr>
              <w:spacing w:before="60" w:after="60"/>
              <w:jc w:val="center"/>
              <w:rPr>
                <w:rFonts w:ascii="Times New Roman" w:eastAsia="ti" w:hAnsi="Times New Roman" w:cs="Times New Roman"/>
              </w:rPr>
            </w:pPr>
            <w:r w:rsidRPr="003B7705">
              <w:rPr>
                <w:rFonts w:ascii="Times New Roman" w:eastAsia="ti" w:hAnsi="Times New Roman" w:cs="Times New Roman"/>
              </w:rPr>
              <w:t>1</w:t>
            </w:r>
          </w:p>
        </w:tc>
        <w:tc>
          <w:tcPr>
            <w:tcW w:w="3969" w:type="dxa"/>
          </w:tcPr>
          <w:p w14:paraId="2BE4C620" w14:textId="77777777" w:rsidR="00A330DB" w:rsidRPr="003B7705" w:rsidRDefault="00A330DB" w:rsidP="00B049D1">
            <w:pPr>
              <w:spacing w:before="60" w:after="60"/>
              <w:jc w:val="both"/>
              <w:rPr>
                <w:rFonts w:ascii="Times New Roman" w:eastAsia="ti" w:hAnsi="Times New Roman" w:cs="Times New Roman"/>
                <w:lang w:val="nl-NL"/>
              </w:rPr>
            </w:pPr>
            <w:r w:rsidRPr="003B7705">
              <w:rPr>
                <w:rFonts w:ascii="Times New Roman" w:eastAsia="ti" w:hAnsi="Times New Roman" w:cs="Times New Roman"/>
                <w:lang w:val="nl-NL"/>
              </w:rPr>
              <w:t>Tên cổ phiếu</w:t>
            </w:r>
            <w:r w:rsidRPr="003B7705">
              <w:rPr>
                <w:rFonts w:ascii="Times New Roman" w:eastAsia="ti" w:hAnsi="Times New Roman" w:cs="Times New Roman"/>
              </w:rPr>
              <w:t>/</w:t>
            </w:r>
            <w:r w:rsidRPr="003B7705">
              <w:rPr>
                <w:rFonts w:ascii="Times New Roman" w:eastAsia="ti" w:hAnsi="Times New Roman" w:cs="Times New Roman"/>
                <w:i/>
                <w:iCs/>
                <w:lang w:val="nl-NL"/>
              </w:rPr>
              <w:t>Share name:</w:t>
            </w:r>
          </w:p>
        </w:tc>
        <w:tc>
          <w:tcPr>
            <w:tcW w:w="4393" w:type="dxa"/>
          </w:tcPr>
          <w:p w14:paraId="029180D0" w14:textId="77777777" w:rsidR="00A330DB" w:rsidRPr="003B7705" w:rsidRDefault="00A330DB" w:rsidP="00B049D1">
            <w:pPr>
              <w:spacing w:before="60" w:after="60"/>
              <w:jc w:val="both"/>
              <w:rPr>
                <w:rFonts w:ascii="Times New Roman" w:eastAsia="ti" w:hAnsi="Times New Roman" w:cs="Times New Roman"/>
                <w:lang w:val="nl-NL"/>
              </w:rPr>
            </w:pPr>
            <w:r w:rsidRPr="003B7705">
              <w:rPr>
                <w:rFonts w:ascii="Times New Roman" w:eastAsia="ti" w:hAnsi="Times New Roman" w:cs="Times New Roman"/>
                <w:lang w:val="nl-NL"/>
              </w:rPr>
              <w:t xml:space="preserve">Cổ phiếu Công ty Cổ phần Chứng khoán </w:t>
            </w:r>
            <w:r w:rsidRPr="003B7705">
              <w:rPr>
                <w:rFonts w:ascii="Times New Roman" w:eastAsia="ti" w:hAnsi="Times New Roman" w:cs="Times New Roman"/>
              </w:rPr>
              <w:t>VPBank</w:t>
            </w:r>
          </w:p>
          <w:p w14:paraId="23074E1B" w14:textId="77777777" w:rsidR="00A330DB" w:rsidRPr="003B7705" w:rsidRDefault="00A330DB" w:rsidP="00B049D1">
            <w:pPr>
              <w:spacing w:before="60" w:after="60"/>
              <w:jc w:val="both"/>
              <w:rPr>
                <w:rFonts w:ascii="Times New Roman" w:eastAsia="ti" w:hAnsi="Times New Roman" w:cs="Times New Roman"/>
                <w:i/>
                <w:iCs/>
              </w:rPr>
            </w:pPr>
            <w:r w:rsidRPr="003B7705">
              <w:rPr>
                <w:rFonts w:ascii="Times New Roman" w:eastAsia="ti" w:hAnsi="Times New Roman" w:cs="Times New Roman"/>
                <w:i/>
                <w:iCs/>
                <w:lang w:val="nl-NL"/>
              </w:rPr>
              <w:t xml:space="preserve">Shares of </w:t>
            </w:r>
            <w:r w:rsidRPr="003B7705">
              <w:rPr>
                <w:rFonts w:ascii="Times New Roman" w:eastAsia="ti" w:hAnsi="Times New Roman" w:cs="Times New Roman"/>
                <w:i/>
                <w:iCs/>
              </w:rPr>
              <w:t>VPBank</w:t>
            </w:r>
            <w:r w:rsidRPr="003B7705">
              <w:rPr>
                <w:rFonts w:ascii="Times New Roman" w:eastAsia="ti" w:hAnsi="Times New Roman" w:cs="Times New Roman"/>
                <w:i/>
                <w:iCs/>
                <w:lang w:val="nl-NL"/>
              </w:rPr>
              <w:t xml:space="preserve"> Securities JSC</w:t>
            </w:r>
          </w:p>
        </w:tc>
      </w:tr>
      <w:tr w:rsidR="00A330DB" w:rsidRPr="003B7705" w14:paraId="378613AC" w14:textId="77777777" w:rsidTr="00B049D1">
        <w:tc>
          <w:tcPr>
            <w:tcW w:w="988" w:type="dxa"/>
          </w:tcPr>
          <w:p w14:paraId="08152971" w14:textId="77777777" w:rsidR="00A330DB" w:rsidRPr="003B7705" w:rsidRDefault="00A330DB" w:rsidP="00B049D1">
            <w:pPr>
              <w:spacing w:before="60" w:after="60"/>
              <w:jc w:val="center"/>
              <w:rPr>
                <w:rFonts w:ascii="Times New Roman" w:eastAsia="ti" w:hAnsi="Times New Roman" w:cs="Times New Roman"/>
                <w:lang w:val="pt-BR"/>
              </w:rPr>
            </w:pPr>
            <w:r w:rsidRPr="003B7705">
              <w:rPr>
                <w:rFonts w:ascii="Times New Roman" w:eastAsia="ti" w:hAnsi="Times New Roman" w:cs="Times New Roman"/>
                <w:lang w:val="pt-BR"/>
              </w:rPr>
              <w:t>2</w:t>
            </w:r>
          </w:p>
        </w:tc>
        <w:tc>
          <w:tcPr>
            <w:tcW w:w="3969" w:type="dxa"/>
          </w:tcPr>
          <w:p w14:paraId="2EE39145" w14:textId="77777777" w:rsidR="00A330DB" w:rsidRPr="003B7705" w:rsidRDefault="00A330DB" w:rsidP="00B049D1">
            <w:pPr>
              <w:spacing w:before="60" w:after="60"/>
              <w:jc w:val="both"/>
              <w:rPr>
                <w:rFonts w:ascii="Times New Roman" w:eastAsia="ti" w:hAnsi="Times New Roman" w:cs="Times New Roman"/>
              </w:rPr>
            </w:pPr>
            <w:r w:rsidRPr="003B7705">
              <w:rPr>
                <w:rFonts w:ascii="Times New Roman" w:eastAsia="ti" w:hAnsi="Times New Roman" w:cs="Times New Roman"/>
                <w:lang w:val="nl-NL"/>
              </w:rPr>
              <w:t>Loại cổ phiếu</w:t>
            </w:r>
            <w:r w:rsidRPr="003B7705">
              <w:rPr>
                <w:rFonts w:ascii="Times New Roman" w:eastAsia="ti" w:hAnsi="Times New Roman" w:cs="Times New Roman"/>
              </w:rPr>
              <w:t>/</w:t>
            </w:r>
            <w:r w:rsidRPr="003B7705">
              <w:rPr>
                <w:rFonts w:ascii="Times New Roman" w:eastAsia="ti" w:hAnsi="Times New Roman" w:cs="Times New Roman"/>
                <w:i/>
                <w:iCs/>
                <w:lang w:val="nl-NL"/>
              </w:rPr>
              <w:t xml:space="preserve">Shares type: </w:t>
            </w:r>
          </w:p>
        </w:tc>
        <w:tc>
          <w:tcPr>
            <w:tcW w:w="4393" w:type="dxa"/>
          </w:tcPr>
          <w:p w14:paraId="6B48C6E6" w14:textId="77777777" w:rsidR="00A330DB" w:rsidRPr="003B7705" w:rsidRDefault="00A330DB" w:rsidP="00B049D1">
            <w:pPr>
              <w:spacing w:before="60" w:after="60"/>
              <w:jc w:val="both"/>
              <w:rPr>
                <w:rFonts w:ascii="Times New Roman" w:eastAsia="ti" w:hAnsi="Times New Roman" w:cs="Times New Roman"/>
                <w:lang w:val="nl-NL"/>
              </w:rPr>
            </w:pPr>
            <w:r w:rsidRPr="003B7705">
              <w:rPr>
                <w:rFonts w:ascii="Times New Roman" w:eastAsia="ti" w:hAnsi="Times New Roman" w:cs="Times New Roman"/>
                <w:lang w:val="nl-NL"/>
              </w:rPr>
              <w:t>Cổ phiếu phổ thông</w:t>
            </w:r>
          </w:p>
          <w:p w14:paraId="620366A8" w14:textId="77777777" w:rsidR="00A330DB" w:rsidRPr="003B7705" w:rsidRDefault="00A330DB" w:rsidP="00B049D1">
            <w:pPr>
              <w:spacing w:before="60" w:after="60"/>
              <w:jc w:val="both"/>
              <w:rPr>
                <w:rFonts w:ascii="Times New Roman" w:eastAsia="ti" w:hAnsi="Times New Roman" w:cs="Times New Roman"/>
              </w:rPr>
            </w:pPr>
            <w:r w:rsidRPr="003B7705">
              <w:rPr>
                <w:rFonts w:ascii="Times New Roman" w:eastAsia="ti" w:hAnsi="Times New Roman" w:cs="Times New Roman"/>
                <w:i/>
                <w:iCs/>
                <w:lang w:val="nl-NL"/>
              </w:rPr>
              <w:t>Common shares</w:t>
            </w:r>
          </w:p>
        </w:tc>
      </w:tr>
      <w:tr w:rsidR="00A330DB" w:rsidRPr="003B7705" w14:paraId="03FEDCF4" w14:textId="77777777" w:rsidTr="00B049D1">
        <w:tc>
          <w:tcPr>
            <w:tcW w:w="988" w:type="dxa"/>
          </w:tcPr>
          <w:p w14:paraId="2DAD82C1" w14:textId="77777777" w:rsidR="00A330DB" w:rsidRPr="003B7705" w:rsidRDefault="00A330DB" w:rsidP="00B049D1">
            <w:pPr>
              <w:spacing w:before="60" w:after="60"/>
              <w:jc w:val="center"/>
              <w:rPr>
                <w:rFonts w:ascii="Times New Roman" w:eastAsia="ti" w:hAnsi="Times New Roman" w:cs="Times New Roman"/>
              </w:rPr>
            </w:pPr>
            <w:r w:rsidRPr="003B7705">
              <w:rPr>
                <w:rFonts w:ascii="Times New Roman" w:eastAsia="ti" w:hAnsi="Times New Roman" w:cs="Times New Roman"/>
              </w:rPr>
              <w:lastRenderedPageBreak/>
              <w:t>3</w:t>
            </w:r>
          </w:p>
        </w:tc>
        <w:tc>
          <w:tcPr>
            <w:tcW w:w="3969" w:type="dxa"/>
          </w:tcPr>
          <w:p w14:paraId="747DF4B6" w14:textId="77777777" w:rsidR="00A330DB" w:rsidRPr="003B7705" w:rsidRDefault="00A330DB" w:rsidP="00B049D1">
            <w:pPr>
              <w:spacing w:before="60" w:after="60"/>
              <w:jc w:val="both"/>
              <w:rPr>
                <w:rFonts w:ascii="Times New Roman" w:eastAsia="ti" w:hAnsi="Times New Roman" w:cs="Times New Roman"/>
                <w:i/>
                <w:iCs/>
              </w:rPr>
            </w:pPr>
            <w:r w:rsidRPr="003B7705">
              <w:rPr>
                <w:rFonts w:ascii="Times New Roman" w:eastAsia="ti" w:hAnsi="Times New Roman" w:cs="Times New Roman"/>
                <w:lang w:val="nl-NL"/>
              </w:rPr>
              <w:t xml:space="preserve">Số lượng cổ </w:t>
            </w:r>
            <w:r w:rsidRPr="003B7705">
              <w:rPr>
                <w:rFonts w:ascii="Times New Roman" w:eastAsia="ti" w:hAnsi="Times New Roman" w:cs="Times New Roman"/>
              </w:rPr>
              <w:t>phiếu</w:t>
            </w:r>
            <w:r w:rsidRPr="003B7705">
              <w:rPr>
                <w:rFonts w:ascii="Times New Roman" w:eastAsia="ti" w:hAnsi="Times New Roman" w:cs="Times New Roman"/>
                <w:lang w:val="nl-NL"/>
              </w:rPr>
              <w:t xml:space="preserve"> đăng ký mua</w:t>
            </w:r>
            <w:r w:rsidRPr="003B7705">
              <w:rPr>
                <w:rFonts w:ascii="Times New Roman" w:eastAsia="ti" w:hAnsi="Times New Roman" w:cs="Times New Roman"/>
              </w:rPr>
              <w:t>/</w:t>
            </w:r>
            <w:r w:rsidRPr="003B7705">
              <w:rPr>
                <w:rFonts w:ascii="Times New Roman" w:eastAsia="ti" w:hAnsi="Times New Roman" w:cs="Times New Roman"/>
                <w:i/>
                <w:iCs/>
                <w:lang w:val="nl-NL"/>
              </w:rPr>
              <w:t>Number of subscribed shares:</w:t>
            </w:r>
          </w:p>
          <w:p w14:paraId="1F21D8B7" w14:textId="77777777" w:rsidR="00A330DB" w:rsidRPr="003B7705" w:rsidRDefault="00A330DB" w:rsidP="00B049D1">
            <w:pPr>
              <w:spacing w:before="60" w:after="60"/>
              <w:jc w:val="both"/>
              <w:rPr>
                <w:rFonts w:ascii="Times New Roman" w:eastAsia="ti" w:hAnsi="Times New Roman" w:cs="Times New Roman"/>
              </w:rPr>
            </w:pPr>
            <w:r w:rsidRPr="003B7705">
              <w:rPr>
                <w:rFonts w:ascii="Times New Roman" w:eastAsia="ti" w:hAnsi="Times New Roman" w:cs="Times New Roman"/>
                <w:i/>
                <w:iCs/>
              </w:rPr>
              <w:t>(Lưu ý/Notes:</w:t>
            </w:r>
            <w:r w:rsidRPr="003B7705">
              <w:rPr>
                <w:rFonts w:ascii="Times New Roman" w:eastAsia="ti" w:hAnsi="Times New Roman" w:cs="Times New Roman"/>
                <w:i/>
                <w:iCs/>
                <w:lang w:val="nl-NL"/>
              </w:rPr>
              <w:t xml:space="preserve"> Số lượng cổ phần đăng ký mua tối thiểu là 1</w:t>
            </w:r>
            <w:r w:rsidRPr="003B7705">
              <w:rPr>
                <w:rFonts w:ascii="Times New Roman" w:eastAsia="ti" w:hAnsi="Times New Roman" w:cs="Times New Roman"/>
                <w:i/>
                <w:iCs/>
              </w:rPr>
              <w:t>00</w:t>
            </w:r>
            <w:r w:rsidRPr="003B7705">
              <w:rPr>
                <w:rFonts w:ascii="Times New Roman" w:eastAsia="ti" w:hAnsi="Times New Roman" w:cs="Times New Roman"/>
                <w:i/>
                <w:iCs/>
                <w:lang w:val="nl-NL"/>
              </w:rPr>
              <w:t xml:space="preserve"> cổ phiếu và là bội số của 100</w:t>
            </w:r>
            <w:r w:rsidRPr="003B7705">
              <w:rPr>
                <w:rFonts w:ascii="Times New Roman" w:eastAsia="ti" w:hAnsi="Times New Roman" w:cs="Times New Roman"/>
                <w:i/>
                <w:iCs/>
              </w:rPr>
              <w:t xml:space="preserve"> cổ phiếu. Số lượng cổ phần đăng ký mua tối đa là....cổ phiếu/</w:t>
            </w:r>
            <w:r w:rsidRPr="003B7705">
              <w:rPr>
                <w:rFonts w:ascii="Times New Roman" w:eastAsia="ti" w:hAnsi="Times New Roman" w:cs="Times New Roman"/>
                <w:i/>
                <w:iCs/>
                <w:lang w:val="nl-NL"/>
              </w:rPr>
              <w:t>The number of subscribed shares must be at least 100 and be a multiple of 100</w:t>
            </w:r>
            <w:r w:rsidRPr="003B7705">
              <w:rPr>
                <w:rFonts w:ascii="Times New Roman" w:eastAsia="ti" w:hAnsi="Times New Roman" w:cs="Times New Roman"/>
                <w:i/>
                <w:iCs/>
              </w:rPr>
              <w:t xml:space="preserve"> shares. The subscribed shares cannot be higher than .... shares)</w:t>
            </w:r>
          </w:p>
        </w:tc>
        <w:tc>
          <w:tcPr>
            <w:tcW w:w="4393" w:type="dxa"/>
          </w:tcPr>
          <w:p w14:paraId="70839BDA" w14:textId="77777777" w:rsidR="00A330DB" w:rsidRPr="003B7705" w:rsidRDefault="00A330DB" w:rsidP="00B049D1">
            <w:pPr>
              <w:spacing w:before="60" w:after="60"/>
              <w:jc w:val="both"/>
              <w:rPr>
                <w:rFonts w:ascii="Times New Roman" w:eastAsia="ti" w:hAnsi="Times New Roman" w:cs="Times New Roman"/>
              </w:rPr>
            </w:pPr>
            <w:r w:rsidRPr="003B7705">
              <w:rPr>
                <w:rFonts w:ascii="Times New Roman" w:eastAsia="ti" w:hAnsi="Times New Roman" w:cs="Times New Roman"/>
              </w:rPr>
              <w:t>.................................cổ phiếu/shares</w:t>
            </w:r>
          </w:p>
        </w:tc>
      </w:tr>
      <w:tr w:rsidR="00A330DB" w:rsidRPr="003B7705" w14:paraId="63ABC65C" w14:textId="77777777" w:rsidTr="00B049D1">
        <w:tc>
          <w:tcPr>
            <w:tcW w:w="988" w:type="dxa"/>
          </w:tcPr>
          <w:p w14:paraId="636F3FB3" w14:textId="77777777" w:rsidR="00A330DB" w:rsidRPr="003B7705" w:rsidRDefault="00A330DB" w:rsidP="00B049D1">
            <w:pPr>
              <w:spacing w:before="60" w:after="60"/>
              <w:jc w:val="center"/>
              <w:rPr>
                <w:rFonts w:ascii="Times New Roman" w:eastAsia="ti" w:hAnsi="Times New Roman" w:cs="Times New Roman"/>
              </w:rPr>
            </w:pPr>
            <w:r w:rsidRPr="003B7705">
              <w:rPr>
                <w:rFonts w:ascii="Times New Roman" w:eastAsia="ti" w:hAnsi="Times New Roman" w:cs="Times New Roman"/>
              </w:rPr>
              <w:t>4</w:t>
            </w:r>
          </w:p>
        </w:tc>
        <w:tc>
          <w:tcPr>
            <w:tcW w:w="3969" w:type="dxa"/>
          </w:tcPr>
          <w:p w14:paraId="3DEBA5AC" w14:textId="77777777" w:rsidR="00A330DB" w:rsidRPr="003B7705" w:rsidRDefault="00A330DB" w:rsidP="00B049D1">
            <w:pPr>
              <w:spacing w:before="60" w:after="60"/>
              <w:jc w:val="both"/>
              <w:rPr>
                <w:rFonts w:ascii="Times New Roman" w:eastAsia="ti" w:hAnsi="Times New Roman" w:cs="Times New Roman"/>
              </w:rPr>
            </w:pPr>
            <w:r w:rsidRPr="003B7705">
              <w:rPr>
                <w:rFonts w:ascii="Times New Roman" w:eastAsia="ti" w:hAnsi="Times New Roman" w:cs="Times New Roman"/>
                <w:lang w:val="nl-NL"/>
              </w:rPr>
              <w:t xml:space="preserve">Giá </w:t>
            </w:r>
            <w:r w:rsidRPr="003B7705">
              <w:rPr>
                <w:rFonts w:ascii="Times New Roman" w:eastAsia="ti" w:hAnsi="Times New Roman" w:cs="Times New Roman"/>
              </w:rPr>
              <w:t>chào bán/</w:t>
            </w:r>
            <w:r w:rsidRPr="003B7705">
              <w:rPr>
                <w:rFonts w:ascii="Times New Roman" w:eastAsia="ti" w:hAnsi="Times New Roman" w:cs="Times New Roman"/>
                <w:i/>
                <w:iCs/>
              </w:rPr>
              <w:t>Offering price:</w:t>
            </w:r>
          </w:p>
        </w:tc>
        <w:tc>
          <w:tcPr>
            <w:tcW w:w="4393" w:type="dxa"/>
          </w:tcPr>
          <w:p w14:paraId="143F83B0" w14:textId="77777777" w:rsidR="00A330DB" w:rsidRPr="003B7705" w:rsidRDefault="00A330DB" w:rsidP="00B049D1">
            <w:pPr>
              <w:spacing w:before="60" w:after="60"/>
              <w:jc w:val="both"/>
              <w:rPr>
                <w:rFonts w:ascii="Times New Roman" w:eastAsia="ti" w:hAnsi="Times New Roman" w:cs="Times New Roman"/>
              </w:rPr>
            </w:pPr>
            <w:r>
              <w:rPr>
                <w:rFonts w:ascii="Times New Roman" w:eastAsia="ti" w:hAnsi="Times New Roman" w:cs="Times New Roman"/>
                <w:lang w:val="en-US"/>
              </w:rPr>
              <w:t xml:space="preserve">33.900 </w:t>
            </w:r>
            <w:r w:rsidRPr="003B7705">
              <w:rPr>
                <w:rFonts w:ascii="Times New Roman" w:eastAsia="ti" w:hAnsi="Times New Roman" w:cs="Times New Roman"/>
              </w:rPr>
              <w:t>VND/cổ phiếu (VND/share)</w:t>
            </w:r>
          </w:p>
        </w:tc>
      </w:tr>
      <w:tr w:rsidR="00A330DB" w:rsidRPr="003B7705" w14:paraId="1DFB3B8C" w14:textId="77777777" w:rsidTr="00B049D1">
        <w:tc>
          <w:tcPr>
            <w:tcW w:w="988" w:type="dxa"/>
          </w:tcPr>
          <w:p w14:paraId="4FE5A5F1" w14:textId="77777777" w:rsidR="00A330DB" w:rsidRPr="003B7705" w:rsidRDefault="00A330DB" w:rsidP="00B049D1">
            <w:pPr>
              <w:spacing w:before="60" w:after="60"/>
              <w:jc w:val="center"/>
              <w:rPr>
                <w:rFonts w:ascii="Times New Roman" w:eastAsia="ti" w:hAnsi="Times New Roman" w:cs="Times New Roman"/>
              </w:rPr>
            </w:pPr>
            <w:r w:rsidRPr="003B7705">
              <w:rPr>
                <w:rFonts w:ascii="Times New Roman" w:eastAsia="ti" w:hAnsi="Times New Roman" w:cs="Times New Roman"/>
              </w:rPr>
              <w:t>5</w:t>
            </w:r>
          </w:p>
        </w:tc>
        <w:tc>
          <w:tcPr>
            <w:tcW w:w="3969" w:type="dxa"/>
          </w:tcPr>
          <w:p w14:paraId="381BE552" w14:textId="77777777" w:rsidR="00A330DB" w:rsidRPr="003B7705" w:rsidRDefault="00A330DB" w:rsidP="00B049D1">
            <w:pPr>
              <w:spacing w:before="60" w:after="60"/>
              <w:jc w:val="both"/>
              <w:rPr>
                <w:rFonts w:ascii="Times New Roman" w:eastAsia="ti" w:hAnsi="Times New Roman" w:cs="Times New Roman"/>
              </w:rPr>
            </w:pPr>
            <w:r w:rsidRPr="003B7705">
              <w:rPr>
                <w:rFonts w:ascii="Times New Roman" w:eastAsia="ti" w:hAnsi="Times New Roman" w:cs="Times New Roman"/>
                <w:lang w:val="nl-NL"/>
              </w:rPr>
              <w:t xml:space="preserve">Tổng giá trị </w:t>
            </w:r>
            <w:r w:rsidRPr="003B7705">
              <w:rPr>
                <w:rFonts w:ascii="Times New Roman" w:eastAsia="ti" w:hAnsi="Times New Roman" w:cs="Times New Roman"/>
              </w:rPr>
              <w:t>đăng ký mua/</w:t>
            </w:r>
            <w:r w:rsidRPr="003B7705">
              <w:rPr>
                <w:rFonts w:ascii="Times New Roman" w:eastAsia="ti" w:hAnsi="Times New Roman" w:cs="Times New Roman"/>
                <w:i/>
                <w:iCs/>
              </w:rPr>
              <w:t>Total subcription value</w:t>
            </w:r>
            <w:r w:rsidRPr="003B7705">
              <w:rPr>
                <w:rFonts w:ascii="Times New Roman" w:eastAsia="ti" w:hAnsi="Times New Roman" w:cs="Times New Roman"/>
              </w:rPr>
              <w:t>:</w:t>
            </w:r>
          </w:p>
          <w:p w14:paraId="21393B4E" w14:textId="77777777" w:rsidR="00A330DB" w:rsidRPr="003B7705" w:rsidRDefault="00A330DB" w:rsidP="00B049D1">
            <w:pPr>
              <w:spacing w:before="60" w:after="60"/>
              <w:jc w:val="both"/>
              <w:rPr>
                <w:rFonts w:ascii="Times New Roman" w:eastAsia="ti" w:hAnsi="Times New Roman" w:cs="Times New Roman"/>
              </w:rPr>
            </w:pPr>
            <w:r w:rsidRPr="003B7705">
              <w:rPr>
                <w:rFonts w:ascii="Times New Roman" w:eastAsia="ti" w:hAnsi="Times New Roman" w:cs="Times New Roman"/>
              </w:rPr>
              <w:t>(</w:t>
            </w:r>
            <w:r w:rsidRPr="003B7705">
              <w:rPr>
                <w:rFonts w:ascii="Times New Roman" w:eastAsia="ti" w:hAnsi="Times New Roman" w:cs="Times New Roman"/>
                <w:i/>
                <w:iCs/>
              </w:rPr>
              <w:t xml:space="preserve">Được tính bằng Giá chào bán (x) nhân với Số lượng cổ phiếu đăng ký mua/Calculated by Offering price multiplied by </w:t>
            </w:r>
            <w:r w:rsidRPr="003B7705">
              <w:rPr>
                <w:rFonts w:ascii="Times New Roman" w:eastAsia="ti" w:hAnsi="Times New Roman" w:cs="Times New Roman"/>
                <w:i/>
                <w:iCs/>
                <w:lang w:val="nl-NL"/>
              </w:rPr>
              <w:t>Number of subscribed shares</w:t>
            </w:r>
            <w:r w:rsidRPr="003B7705">
              <w:rPr>
                <w:rFonts w:ascii="Times New Roman" w:eastAsia="ti" w:hAnsi="Times New Roman" w:cs="Times New Roman"/>
                <w:i/>
                <w:iCs/>
              </w:rPr>
              <w:t>)</w:t>
            </w:r>
          </w:p>
          <w:p w14:paraId="2BA4E1E0" w14:textId="77777777" w:rsidR="00A330DB" w:rsidRPr="003B7705" w:rsidRDefault="00A330DB" w:rsidP="00B049D1">
            <w:pPr>
              <w:spacing w:before="60" w:after="60"/>
              <w:jc w:val="both"/>
              <w:rPr>
                <w:rFonts w:ascii="Times New Roman" w:eastAsia="ti" w:hAnsi="Times New Roman" w:cs="Times New Roman"/>
              </w:rPr>
            </w:pPr>
          </w:p>
        </w:tc>
        <w:tc>
          <w:tcPr>
            <w:tcW w:w="4393" w:type="dxa"/>
          </w:tcPr>
          <w:p w14:paraId="6F7A0D3D" w14:textId="77777777" w:rsidR="00A330DB" w:rsidRPr="003B7705" w:rsidRDefault="00A330DB" w:rsidP="00B049D1">
            <w:pPr>
              <w:spacing w:before="60" w:after="60"/>
              <w:jc w:val="both"/>
              <w:rPr>
                <w:rFonts w:ascii="Times New Roman" w:eastAsia="ti" w:hAnsi="Times New Roman" w:cs="Times New Roman"/>
              </w:rPr>
            </w:pPr>
            <w:r w:rsidRPr="003B7705">
              <w:rPr>
                <w:rFonts w:ascii="Times New Roman" w:eastAsia="ti" w:hAnsi="Times New Roman" w:cs="Times New Roman"/>
              </w:rPr>
              <w:t>...............................VND</w:t>
            </w:r>
          </w:p>
          <w:p w14:paraId="385AC636" w14:textId="77777777" w:rsidR="00A330DB" w:rsidRPr="003B7705" w:rsidRDefault="00A330DB" w:rsidP="00B049D1">
            <w:pPr>
              <w:spacing w:before="60" w:after="60"/>
              <w:jc w:val="both"/>
              <w:rPr>
                <w:rFonts w:ascii="Times New Roman" w:eastAsia="ti" w:hAnsi="Times New Roman" w:cs="Times New Roman"/>
              </w:rPr>
            </w:pPr>
            <w:r w:rsidRPr="003B7705">
              <w:rPr>
                <w:rFonts w:ascii="Times New Roman" w:eastAsia="ti" w:hAnsi="Times New Roman" w:cs="Times New Roman"/>
              </w:rPr>
              <w:t>(bằng chữ:.................................... đồng)</w:t>
            </w:r>
          </w:p>
          <w:p w14:paraId="0D72D292" w14:textId="77777777" w:rsidR="00A330DB" w:rsidRPr="003B7705" w:rsidRDefault="00A330DB" w:rsidP="00B049D1">
            <w:pPr>
              <w:spacing w:before="60" w:after="60"/>
              <w:jc w:val="both"/>
              <w:rPr>
                <w:rFonts w:ascii="Times New Roman" w:eastAsia="ti" w:hAnsi="Times New Roman" w:cs="Times New Roman"/>
              </w:rPr>
            </w:pPr>
            <w:r w:rsidRPr="003B7705">
              <w:rPr>
                <w:rFonts w:ascii="Times New Roman" w:eastAsia="ti" w:hAnsi="Times New Roman" w:cs="Times New Roman"/>
              </w:rPr>
              <w:t>...............................</w:t>
            </w:r>
          </w:p>
          <w:p w14:paraId="0904F36C" w14:textId="77777777" w:rsidR="00A330DB" w:rsidRPr="003B7705" w:rsidRDefault="00A330DB" w:rsidP="00B049D1">
            <w:pPr>
              <w:spacing w:before="60" w:after="60"/>
              <w:jc w:val="both"/>
              <w:rPr>
                <w:rFonts w:ascii="Times New Roman" w:eastAsia="ti" w:hAnsi="Times New Roman" w:cs="Times New Roman"/>
              </w:rPr>
            </w:pPr>
            <w:r w:rsidRPr="003B7705">
              <w:rPr>
                <w:rFonts w:ascii="Times New Roman" w:eastAsia="ti" w:hAnsi="Times New Roman" w:cs="Times New Roman"/>
              </w:rPr>
              <w:t>(in words:.......................................dong)</w:t>
            </w:r>
          </w:p>
        </w:tc>
      </w:tr>
    </w:tbl>
    <w:p w14:paraId="4A281E02" w14:textId="77777777" w:rsidR="00A330DB" w:rsidRPr="003B7705" w:rsidRDefault="00A330DB" w:rsidP="00A330DB">
      <w:pPr>
        <w:spacing w:before="120" w:after="120"/>
        <w:jc w:val="both"/>
        <w:rPr>
          <w:rFonts w:ascii="Times New Roman" w:eastAsia="ti" w:hAnsi="Times New Roman" w:cs="Times New Roman"/>
          <w:b/>
          <w:bCs/>
          <w:i/>
          <w:iCs/>
        </w:rPr>
      </w:pPr>
      <w:r w:rsidRPr="003B7705">
        <w:rPr>
          <w:rFonts w:ascii="Times New Roman" w:eastAsia="ti" w:hAnsi="Times New Roman" w:cs="Times New Roman"/>
          <w:b/>
          <w:bCs/>
        </w:rPr>
        <w:t>C. Đăng ký lưu ký Cổ Phiếu và nhận thông tin chứng nhận sở hữu cổ phiếu/</w:t>
      </w:r>
      <w:r w:rsidRPr="003B7705">
        <w:rPr>
          <w:rFonts w:ascii="Times New Roman" w:eastAsia="ti" w:hAnsi="Times New Roman" w:cs="Times New Roman"/>
          <w:b/>
          <w:bCs/>
          <w:i/>
          <w:iCs/>
          <w:color w:val="0070C0"/>
          <w:lang w:val="nl-NL"/>
        </w:rPr>
        <w:t xml:space="preserve"> </w:t>
      </w:r>
      <w:r w:rsidRPr="003B7705">
        <w:rPr>
          <w:rFonts w:ascii="Times New Roman" w:eastAsia="ti" w:hAnsi="Times New Roman" w:cs="Times New Roman"/>
          <w:b/>
          <w:bCs/>
          <w:i/>
          <w:iCs/>
        </w:rPr>
        <w:t>Registration information</w:t>
      </w:r>
      <w:r w:rsidRPr="003B7705">
        <w:rPr>
          <w:rFonts w:ascii="Times New Roman" w:eastAsia="ti" w:hAnsi="Times New Roman" w:cs="Times New Roman"/>
          <w:b/>
          <w:bCs/>
          <w:i/>
          <w:iCs/>
          <w:lang w:val="nl-NL"/>
        </w:rPr>
        <w:t xml:space="preserve"> </w:t>
      </w:r>
      <w:r w:rsidRPr="003B7705">
        <w:rPr>
          <w:rFonts w:ascii="Times New Roman" w:eastAsia="ti" w:hAnsi="Times New Roman" w:cs="Times New Roman"/>
          <w:b/>
          <w:bCs/>
          <w:i/>
          <w:iCs/>
        </w:rPr>
        <w:t>for receipt of</w:t>
      </w:r>
      <w:r w:rsidRPr="003B7705">
        <w:rPr>
          <w:rFonts w:ascii="Times New Roman" w:eastAsia="ti" w:hAnsi="Times New Roman" w:cs="Times New Roman"/>
          <w:b/>
          <w:bCs/>
          <w:i/>
          <w:iCs/>
          <w:lang w:val="nl-NL"/>
        </w:rPr>
        <w:t xml:space="preserve"> the </w:t>
      </w:r>
      <w:r w:rsidRPr="003B7705">
        <w:rPr>
          <w:rFonts w:ascii="Times New Roman" w:eastAsia="ti" w:hAnsi="Times New Roman" w:cs="Times New Roman"/>
          <w:b/>
          <w:bCs/>
          <w:i/>
          <w:iCs/>
        </w:rPr>
        <w:t>Share</w:t>
      </w:r>
      <w:r w:rsidRPr="003B7705">
        <w:rPr>
          <w:rFonts w:ascii="Times New Roman" w:eastAsia="ti" w:hAnsi="Times New Roman" w:cs="Times New Roman"/>
          <w:b/>
          <w:bCs/>
          <w:i/>
          <w:iCs/>
          <w:lang w:val="nl-NL"/>
        </w:rPr>
        <w:t xml:space="preserve"> Ownership Certificate</w:t>
      </w:r>
      <w:r w:rsidRPr="003B7705">
        <w:rPr>
          <w:rFonts w:ascii="Times New Roman" w:eastAsia="ti" w:hAnsi="Times New Roman" w:cs="Times New Roman"/>
          <w:b/>
          <w:bCs/>
          <w:i/>
          <w:iCs/>
        </w:rPr>
        <w:t>:</w:t>
      </w:r>
    </w:p>
    <w:tbl>
      <w:tblPr>
        <w:tblStyle w:val="TableGrid"/>
        <w:tblW w:w="0" w:type="auto"/>
        <w:tblLook w:val="04A0" w:firstRow="1" w:lastRow="0" w:firstColumn="1" w:lastColumn="0" w:noHBand="0" w:noVBand="1"/>
      </w:tblPr>
      <w:tblGrid>
        <w:gridCol w:w="3821"/>
        <w:gridCol w:w="430"/>
        <w:gridCol w:w="5099"/>
      </w:tblGrid>
      <w:tr w:rsidR="00A330DB" w:rsidRPr="003B7705" w14:paraId="7371D01A" w14:textId="77777777" w:rsidTr="00B049D1">
        <w:tc>
          <w:tcPr>
            <w:tcW w:w="3823" w:type="dxa"/>
            <w:vAlign w:val="center"/>
          </w:tcPr>
          <w:p w14:paraId="00141CC1" w14:textId="77777777" w:rsidR="00A330DB" w:rsidRPr="003B7705" w:rsidRDefault="00A330DB" w:rsidP="00B049D1">
            <w:pPr>
              <w:spacing w:before="60" w:after="60"/>
              <w:jc w:val="center"/>
              <w:rPr>
                <w:rFonts w:ascii="Times New Roman" w:eastAsia="ti" w:hAnsi="Times New Roman" w:cs="Times New Roman"/>
                <w:b/>
                <w:bCs/>
              </w:rPr>
            </w:pPr>
            <w:r w:rsidRPr="003B7705">
              <w:rPr>
                <w:rFonts w:ascii="Times New Roman" w:eastAsia="ti" w:hAnsi="Times New Roman" w:cs="Times New Roman"/>
                <w:b/>
                <w:bCs/>
              </w:rPr>
              <w:t>Nội dung/Items</w:t>
            </w:r>
          </w:p>
        </w:tc>
        <w:tc>
          <w:tcPr>
            <w:tcW w:w="5527" w:type="dxa"/>
            <w:gridSpan w:val="2"/>
            <w:tcBorders>
              <w:bottom w:val="single" w:sz="4" w:space="0" w:color="auto"/>
            </w:tcBorders>
          </w:tcPr>
          <w:p w14:paraId="1E9FCC6A" w14:textId="77777777" w:rsidR="00A330DB" w:rsidRPr="003B7705" w:rsidRDefault="00A330DB" w:rsidP="00B049D1">
            <w:pPr>
              <w:spacing w:before="60" w:after="60"/>
              <w:jc w:val="center"/>
              <w:rPr>
                <w:rFonts w:ascii="Times New Roman" w:eastAsia="ti" w:hAnsi="Times New Roman" w:cs="Times New Roman"/>
                <w:b/>
                <w:bCs/>
              </w:rPr>
            </w:pPr>
            <w:r w:rsidRPr="003B7705">
              <w:rPr>
                <w:rFonts w:ascii="Times New Roman" w:eastAsia="ti" w:hAnsi="Times New Roman" w:cs="Times New Roman"/>
                <w:b/>
                <w:bCs/>
              </w:rPr>
              <w:t>Thông tin đăng ký/Subscription information</w:t>
            </w:r>
          </w:p>
        </w:tc>
      </w:tr>
      <w:tr w:rsidR="00A330DB" w:rsidRPr="003B7705" w14:paraId="19A5EC54" w14:textId="77777777" w:rsidTr="00B049D1">
        <w:tc>
          <w:tcPr>
            <w:tcW w:w="3689" w:type="dxa"/>
            <w:vMerge w:val="restart"/>
            <w:vAlign w:val="center"/>
          </w:tcPr>
          <w:p w14:paraId="70497BDD" w14:textId="77777777" w:rsidR="00A330DB" w:rsidRPr="003B7705" w:rsidRDefault="00A330DB" w:rsidP="00B049D1">
            <w:pPr>
              <w:spacing w:before="60" w:after="60"/>
              <w:rPr>
                <w:rFonts w:ascii="Times New Roman" w:eastAsia="ti" w:hAnsi="Times New Roman" w:cs="Times New Roman"/>
                <w:i/>
                <w:iCs/>
              </w:rPr>
            </w:pPr>
            <w:r w:rsidRPr="003B7705">
              <w:rPr>
                <w:rFonts w:ascii="Times New Roman" w:eastAsia="ti" w:hAnsi="Times New Roman" w:cs="Times New Roman"/>
                <w:lang w:val="nl-NL"/>
              </w:rPr>
              <w:t>Đăng ký lưu ký Cổ Phiếu và nhận thông tin chứng nhận sở hữu Cổ Phiếu qua hình thức</w:t>
            </w:r>
            <w:r w:rsidRPr="003B7705">
              <w:rPr>
                <w:rFonts w:ascii="Times New Roman" w:eastAsia="ti" w:hAnsi="Times New Roman" w:cs="Times New Roman"/>
              </w:rPr>
              <w:t>/</w:t>
            </w:r>
            <w:r w:rsidRPr="003B7705">
              <w:rPr>
                <w:rFonts w:ascii="Times New Roman" w:eastAsia="ti" w:hAnsi="Times New Roman" w:cs="Times New Roman"/>
                <w:i/>
                <w:iCs/>
                <w:lang w:val="nl-NL"/>
              </w:rPr>
              <w:t>Register to deposit Shares and receive the Share Ownership Certificate information via:</w:t>
            </w:r>
          </w:p>
        </w:tc>
        <w:tc>
          <w:tcPr>
            <w:tcW w:w="425" w:type="dxa"/>
            <w:tcBorders>
              <w:right w:val="nil"/>
            </w:tcBorders>
          </w:tcPr>
          <w:p w14:paraId="4E21C864" w14:textId="77777777" w:rsidR="00A330DB" w:rsidRPr="003B7705" w:rsidRDefault="00A330DB" w:rsidP="00B049D1">
            <w:pPr>
              <w:spacing w:before="60" w:after="60"/>
              <w:jc w:val="both"/>
              <w:rPr>
                <w:rFonts w:ascii="Times New Roman" w:eastAsia="Wingdings" w:hAnsi="Times New Roman" w:cs="Times New Roman"/>
                <w:lang w:val="nl-NL"/>
              </w:rPr>
            </w:pPr>
            <w:r>
              <w:rPr>
                <w:rFonts w:ascii="Times New Roman" w:eastAsia="Wingdings" w:hAnsi="Times New Roman" w:cs="Times New Roman"/>
                <w:lang w:val="nl-NL"/>
              </w:rPr>
              <w:sym w:font="Wingdings" w:char="F0A8"/>
            </w:r>
          </w:p>
        </w:tc>
        <w:tc>
          <w:tcPr>
            <w:tcW w:w="5102" w:type="dxa"/>
            <w:tcBorders>
              <w:left w:val="nil"/>
            </w:tcBorders>
          </w:tcPr>
          <w:p w14:paraId="01118EF5" w14:textId="77777777" w:rsidR="00A330DB" w:rsidRPr="003B7705" w:rsidRDefault="00A330DB" w:rsidP="00B049D1">
            <w:pPr>
              <w:spacing w:before="60" w:after="60"/>
              <w:jc w:val="both"/>
              <w:rPr>
                <w:rFonts w:ascii="Times New Roman" w:eastAsia="ti" w:hAnsi="Times New Roman" w:cs="Times New Roman"/>
              </w:rPr>
            </w:pPr>
            <w:r w:rsidRPr="003B7705">
              <w:rPr>
                <w:rFonts w:ascii="Times New Roman" w:eastAsia="ti" w:hAnsi="Times New Roman" w:cs="Times New Roman"/>
                <w:lang w:val="nl-NL"/>
              </w:rPr>
              <w:t>Bằng việc xác nhận Giấy Đăng Ký Mua Cổ Phiếu này, Nhà Đầu Tư</w:t>
            </w:r>
            <w:r w:rsidRPr="003B7705" w:rsidDel="00990265">
              <w:rPr>
                <w:rFonts w:ascii="Times New Roman" w:eastAsia="ti" w:hAnsi="Times New Roman" w:cs="Times New Roman"/>
                <w:lang w:val="nl-NL"/>
              </w:rPr>
              <w:t xml:space="preserve"> </w:t>
            </w:r>
            <w:r w:rsidRPr="003B7705">
              <w:rPr>
                <w:rFonts w:ascii="Times New Roman" w:eastAsia="ti" w:hAnsi="Times New Roman" w:cs="Times New Roman"/>
                <w:lang w:val="nl-NL"/>
              </w:rPr>
              <w:t xml:space="preserve">đồng ý ủy quyền không hủy ngang cho VPBankS là Tổ chức phát hành cổ phiếu được thực hiện thủ tục đăng ký lưu ký toàn bộ số Cổ Phiếu được phân phối theo Giấy Đăng Ký Mua Cổ Phiếu này </w:t>
            </w:r>
            <w:r w:rsidRPr="003B7705">
              <w:rPr>
                <w:rFonts w:ascii="Times New Roman" w:eastAsia="ti" w:hAnsi="Times New Roman" w:cs="Times New Roman"/>
              </w:rPr>
              <w:t>tại</w:t>
            </w:r>
            <w:r w:rsidRPr="003B7705">
              <w:rPr>
                <w:rFonts w:ascii="Times New Roman" w:eastAsia="ti" w:hAnsi="Times New Roman" w:cs="Times New Roman"/>
                <w:lang w:val="nl-NL"/>
              </w:rPr>
              <w:t xml:space="preserve"> Tổng Công ty Lưu ký và Bù trừ Chứng khoán Việt Nam (“VSDC”). </w:t>
            </w:r>
            <w:r w:rsidRPr="003B7705">
              <w:rPr>
                <w:rFonts w:ascii="Times New Roman" w:eastAsia="ti" w:hAnsi="Times New Roman" w:cs="Times New Roman"/>
              </w:rPr>
              <w:t xml:space="preserve">Theo đó, </w:t>
            </w:r>
            <w:r w:rsidRPr="003B7705">
              <w:rPr>
                <w:rFonts w:ascii="Times New Roman" w:eastAsia="ti" w:hAnsi="Times New Roman" w:cs="Times New Roman"/>
                <w:lang w:val="nl-NL"/>
              </w:rPr>
              <w:t>Nhà Đầu Tư</w:t>
            </w:r>
            <w:r w:rsidRPr="003B7705" w:rsidDel="00990265">
              <w:rPr>
                <w:rFonts w:ascii="Times New Roman" w:eastAsia="ti" w:hAnsi="Times New Roman" w:cs="Times New Roman"/>
                <w:lang w:val="nl-NL"/>
              </w:rPr>
              <w:t xml:space="preserve"> </w:t>
            </w:r>
            <w:r w:rsidRPr="003B7705">
              <w:rPr>
                <w:rFonts w:ascii="Times New Roman" w:eastAsia="ti" w:hAnsi="Times New Roman" w:cs="Times New Roman"/>
              </w:rPr>
              <w:t>sẽ nhận thông tin chứng nhận sở hữu Cổ Phiếu thông qua VSDC, VPBankS/</w:t>
            </w:r>
            <w:r w:rsidRPr="003B7705">
              <w:rPr>
                <w:rFonts w:ascii="Times New Roman" w:eastAsia="ti" w:hAnsi="Times New Roman" w:cs="Times New Roman"/>
                <w:i/>
                <w:iCs/>
              </w:rPr>
              <w:t>By confirming this Share Subscription Form, the Investor hereby irrevocably authorizes VPBankS, as the Share Issuer, to carry out the procedures for registering the depository of all Shares allocated under this Share Subscription Form with the Vietnam Securities Depository and Clearing Corporation (“VSDC”). Accordingly, the Investor shall receive the share ownership certificate information through VSDC and VPBankS.</w:t>
            </w:r>
            <w:r w:rsidRPr="003B7705">
              <w:rPr>
                <w:rFonts w:ascii="Times New Roman" w:eastAsia="ti" w:hAnsi="Times New Roman" w:cs="Times New Roman"/>
              </w:rPr>
              <w:t xml:space="preserve">               </w:t>
            </w:r>
          </w:p>
        </w:tc>
      </w:tr>
      <w:tr w:rsidR="00A330DB" w:rsidRPr="003B7705" w14:paraId="5822601C" w14:textId="77777777" w:rsidTr="00B049D1">
        <w:trPr>
          <w:trHeight w:val="222"/>
        </w:trPr>
        <w:tc>
          <w:tcPr>
            <w:tcW w:w="3689" w:type="dxa"/>
            <w:vMerge/>
            <w:vAlign w:val="center"/>
          </w:tcPr>
          <w:p w14:paraId="0D680326" w14:textId="77777777" w:rsidR="00A330DB" w:rsidRPr="003B7705" w:rsidRDefault="00A330DB" w:rsidP="00B049D1">
            <w:pPr>
              <w:spacing w:before="60" w:after="60"/>
              <w:rPr>
                <w:rFonts w:ascii="Times New Roman" w:hAnsi="Times New Roman" w:cs="Times New Roman"/>
              </w:rPr>
            </w:pPr>
          </w:p>
        </w:tc>
        <w:tc>
          <w:tcPr>
            <w:tcW w:w="430" w:type="dxa"/>
            <w:tcBorders>
              <w:right w:val="nil"/>
            </w:tcBorders>
          </w:tcPr>
          <w:p w14:paraId="6A4D835C" w14:textId="77777777" w:rsidR="00A330DB" w:rsidRPr="003B7705" w:rsidRDefault="00A330DB" w:rsidP="00B049D1">
            <w:pPr>
              <w:spacing w:before="60" w:after="60"/>
              <w:jc w:val="both"/>
              <w:rPr>
                <w:rFonts w:ascii="Times New Roman" w:eastAsia="Wingdings" w:hAnsi="Times New Roman" w:cs="Times New Roman"/>
                <w:lang w:val="nl-NL"/>
              </w:rPr>
            </w:pPr>
            <w:r>
              <w:rPr>
                <w:rFonts w:ascii="Times New Roman" w:eastAsia="Wingdings" w:hAnsi="Times New Roman" w:cs="Times New Roman"/>
                <w:lang w:val="nl-NL"/>
              </w:rPr>
              <w:sym w:font="Wingdings" w:char="F0A8"/>
            </w:r>
          </w:p>
        </w:tc>
        <w:tc>
          <w:tcPr>
            <w:tcW w:w="4897" w:type="dxa"/>
            <w:tcBorders>
              <w:left w:val="nil"/>
            </w:tcBorders>
          </w:tcPr>
          <w:p w14:paraId="3AB54B9C" w14:textId="77777777" w:rsidR="00A330DB" w:rsidRPr="003B7705" w:rsidRDefault="00A330DB" w:rsidP="00B049D1">
            <w:pPr>
              <w:spacing w:before="60" w:after="60"/>
              <w:jc w:val="both"/>
              <w:rPr>
                <w:rFonts w:ascii="Times New Roman" w:eastAsia="ti" w:hAnsi="Times New Roman" w:cs="Times New Roman"/>
                <w:lang w:val="nl-NL"/>
              </w:rPr>
            </w:pPr>
            <w:r w:rsidRPr="003B7705">
              <w:rPr>
                <w:rFonts w:ascii="Times New Roman" w:eastAsia="ti" w:hAnsi="Times New Roman" w:cs="Times New Roman"/>
                <w:lang w:val="nl-NL"/>
              </w:rPr>
              <w:t>Nhận tại VPBankS/</w:t>
            </w:r>
            <w:r w:rsidRPr="003B7705">
              <w:rPr>
                <w:rFonts w:ascii="Times New Roman" w:eastAsia="ti" w:hAnsi="Times New Roman" w:cs="Times New Roman"/>
                <w:i/>
                <w:iCs/>
                <w:lang w:val="nl-NL"/>
              </w:rPr>
              <w:t>Receive directly at VPBankS</w:t>
            </w:r>
          </w:p>
        </w:tc>
      </w:tr>
    </w:tbl>
    <w:p w14:paraId="39CDF41B" w14:textId="77777777" w:rsidR="00A330DB" w:rsidRPr="003B7705" w:rsidRDefault="00A330DB" w:rsidP="00A330DB">
      <w:pPr>
        <w:spacing w:before="120" w:after="120"/>
        <w:jc w:val="both"/>
        <w:rPr>
          <w:rFonts w:ascii="Times New Roman" w:eastAsia="ti" w:hAnsi="Times New Roman" w:cs="Times New Roman"/>
          <w:b/>
          <w:bCs/>
          <w:i/>
          <w:iCs/>
        </w:rPr>
      </w:pPr>
      <w:r w:rsidRPr="003B7705">
        <w:rPr>
          <w:rFonts w:ascii="Times New Roman" w:eastAsia="ti" w:hAnsi="Times New Roman" w:cs="Times New Roman"/>
          <w:b/>
          <w:bCs/>
        </w:rPr>
        <w:t>D. Thông tin về thanh toán cho giao dịch mua cổ phiếu/</w:t>
      </w:r>
      <w:r w:rsidRPr="003B7705">
        <w:rPr>
          <w:rFonts w:ascii="Times New Roman" w:eastAsia="ti" w:hAnsi="Times New Roman" w:cs="Times New Roman"/>
          <w:b/>
          <w:bCs/>
          <w:i/>
          <w:iCs/>
        </w:rPr>
        <w:t>Information of the deposit/payment for the share subscription transaction:</w:t>
      </w:r>
    </w:p>
    <w:p w14:paraId="2D1A72CC" w14:textId="77777777" w:rsidR="00A330DB" w:rsidRPr="003B7705" w:rsidRDefault="00A330DB" w:rsidP="00A330DB">
      <w:pPr>
        <w:jc w:val="both"/>
        <w:rPr>
          <w:rFonts w:ascii="Times New Roman" w:eastAsia="ti" w:hAnsi="Times New Roman" w:cs="Times New Roman"/>
          <w:strike/>
        </w:rPr>
      </w:pPr>
      <w:r w:rsidRPr="003B7705">
        <w:rPr>
          <w:rFonts w:ascii="Times New Roman" w:hAnsi="Times New Roman" w:cs="Times New Roman"/>
        </w:rPr>
        <w:t xml:space="preserve">1. </w:t>
      </w:r>
      <w:r w:rsidRPr="003B7705">
        <w:rPr>
          <w:rFonts w:ascii="Times New Roman" w:eastAsia="ti" w:hAnsi="Times New Roman" w:cs="Times New Roman"/>
          <w:lang w:val="nl-NL"/>
        </w:rPr>
        <w:t>Nhà Đầu Tư</w:t>
      </w:r>
      <w:r w:rsidRPr="003B7705" w:rsidDel="00990265">
        <w:rPr>
          <w:rFonts w:ascii="Times New Roman" w:eastAsia="ti" w:hAnsi="Times New Roman" w:cs="Times New Roman"/>
          <w:lang w:val="nl-NL"/>
        </w:rPr>
        <w:t xml:space="preserve"> </w:t>
      </w:r>
      <w:r w:rsidRPr="003B7705">
        <w:rPr>
          <w:rFonts w:ascii="Times New Roman" w:eastAsia="ti" w:hAnsi="Times New Roman" w:cs="Times New Roman"/>
        </w:rPr>
        <w:t>xác nhận đặt cọc và thanh toán tiền mua Cổ Phiếu VPBankS như sau:/</w:t>
      </w:r>
      <w:bookmarkStart w:id="0" w:name="_Hlk209168335"/>
      <w:r w:rsidRPr="003B7705">
        <w:rPr>
          <w:rFonts w:ascii="Times New Roman" w:eastAsia="ti" w:hAnsi="Times New Roman" w:cs="Times New Roman"/>
          <w:i/>
          <w:iCs/>
        </w:rPr>
        <w:t>The Investor</w:t>
      </w:r>
      <w:r w:rsidRPr="003B7705">
        <w:rPr>
          <w:rFonts w:ascii="Times New Roman" w:eastAsia="ti" w:hAnsi="Times New Roman" w:cs="Times New Roman"/>
        </w:rPr>
        <w:t xml:space="preserve"> </w:t>
      </w:r>
      <w:bookmarkEnd w:id="0"/>
      <w:r w:rsidRPr="003B7705">
        <w:rPr>
          <w:rFonts w:ascii="Times New Roman" w:eastAsia="ti" w:hAnsi="Times New Roman" w:cs="Times New Roman"/>
          <w:i/>
        </w:rPr>
        <w:t xml:space="preserve">confirms the deposit </w:t>
      </w:r>
      <w:bookmarkStart w:id="1" w:name="_Hlk209168352"/>
      <w:r w:rsidRPr="003B7705">
        <w:rPr>
          <w:rFonts w:ascii="Times New Roman" w:eastAsia="ti" w:hAnsi="Times New Roman" w:cs="Times New Roman"/>
          <w:i/>
        </w:rPr>
        <w:t xml:space="preserve">and the payment  </w:t>
      </w:r>
      <w:bookmarkEnd w:id="1"/>
      <w:r w:rsidRPr="003B7705">
        <w:rPr>
          <w:rFonts w:ascii="Times New Roman" w:eastAsia="ti" w:hAnsi="Times New Roman" w:cs="Times New Roman"/>
          <w:i/>
        </w:rPr>
        <w:t>for the share subscription as follows:</w:t>
      </w:r>
    </w:p>
    <w:tbl>
      <w:tblPr>
        <w:tblStyle w:val="TableGrid"/>
        <w:tblW w:w="935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tblGrid>
      <w:tr w:rsidR="00A330DB" w:rsidRPr="003B7705" w14:paraId="527FE1AD" w14:textId="77777777" w:rsidTr="00B049D1">
        <w:tc>
          <w:tcPr>
            <w:tcW w:w="9356" w:type="dxa"/>
          </w:tcPr>
          <w:p w14:paraId="6AB2BE6B" w14:textId="77777777" w:rsidR="00A330DB" w:rsidRPr="003B7705" w:rsidRDefault="00A330DB" w:rsidP="00A330DB">
            <w:pPr>
              <w:pStyle w:val="ListParagraph"/>
              <w:numPr>
                <w:ilvl w:val="0"/>
                <w:numId w:val="4"/>
              </w:numPr>
              <w:ind w:left="375"/>
              <w:jc w:val="both"/>
              <w:rPr>
                <w:rFonts w:ascii="Times New Roman" w:eastAsia="ti" w:hAnsi="Times New Roman" w:cs="Times New Roman"/>
                <w:i/>
                <w:iCs/>
                <w:lang w:val="nl-NL"/>
              </w:rPr>
            </w:pPr>
            <w:r w:rsidRPr="003B7705">
              <w:rPr>
                <w:rFonts w:ascii="Times New Roman" w:eastAsia="ti" w:hAnsi="Times New Roman" w:cs="Times New Roman"/>
                <w:lang w:val="nl-NL"/>
              </w:rPr>
              <w:t xml:space="preserve">Đặt cọc 10% Tổng giá trị đăng ký mua tương đương: </w:t>
            </w:r>
            <w:r w:rsidRPr="003B7705">
              <w:rPr>
                <w:rFonts w:ascii="Times New Roman" w:eastAsia="ti" w:hAnsi="Times New Roman" w:cs="Times New Roman"/>
              </w:rPr>
              <w:t>.................................................................VND (bằng chữ: ...................................................................................... đồng) (“</w:t>
            </w:r>
            <w:r w:rsidRPr="003B7705">
              <w:rPr>
                <w:rFonts w:ascii="Times New Roman" w:eastAsia="ti" w:hAnsi="Times New Roman" w:cs="Times New Roman"/>
                <w:b/>
                <w:bCs/>
              </w:rPr>
              <w:t>Tiền Đặt Cọc</w:t>
            </w:r>
            <w:r w:rsidRPr="003B7705">
              <w:rPr>
                <w:rFonts w:ascii="Times New Roman" w:eastAsia="ti" w:hAnsi="Times New Roman" w:cs="Times New Roman"/>
              </w:rPr>
              <w:t>”)</w:t>
            </w:r>
            <w:r w:rsidRPr="003B7705">
              <w:rPr>
                <w:rFonts w:ascii="Times New Roman" w:eastAsia="ti" w:hAnsi="Times New Roman" w:cs="Times New Roman"/>
                <w:lang w:val="nl-NL"/>
              </w:rPr>
              <w:t xml:space="preserve"> theo thời </w:t>
            </w:r>
            <w:r w:rsidRPr="003B7705">
              <w:rPr>
                <w:rFonts w:ascii="Times New Roman" w:eastAsia="ti" w:hAnsi="Times New Roman" w:cs="Times New Roman"/>
                <w:lang w:val="nl-NL"/>
              </w:rPr>
              <w:lastRenderedPageBreak/>
              <w:t xml:space="preserve">hạn quy định tại mục D.3 hoặc thời hạn khác theo quyết định và thông báo của VPBankS/ĐLPP tại từng thời điểm </w:t>
            </w:r>
            <w:r w:rsidRPr="003B7705">
              <w:rPr>
                <w:rFonts w:ascii="Times New Roman" w:eastAsia="ti" w:hAnsi="Times New Roman" w:cs="Times New Roman"/>
              </w:rPr>
              <w:t>/</w:t>
            </w:r>
            <w:r w:rsidRPr="003B7705">
              <w:rPr>
                <w:rFonts w:ascii="Times New Roman" w:eastAsia="ti" w:hAnsi="Times New Roman" w:cs="Times New Roman"/>
                <w:i/>
                <w:iCs/>
                <w:lang w:val="nl-NL"/>
              </w:rPr>
              <w:t>Deposit 10% of the Total Subscription Value (in words: ……………………………</w:t>
            </w:r>
            <w:r w:rsidRPr="003B7705">
              <w:rPr>
                <w:rFonts w:ascii="Times New Roman" w:eastAsia="ti" w:hAnsi="Times New Roman" w:cs="Times New Roman"/>
                <w:i/>
                <w:iCs/>
              </w:rPr>
              <w:t>..............</w:t>
            </w:r>
            <w:r w:rsidRPr="003B7705">
              <w:rPr>
                <w:rFonts w:ascii="Times New Roman" w:eastAsia="ti" w:hAnsi="Times New Roman" w:cs="Times New Roman"/>
                <w:i/>
                <w:iCs/>
                <w:lang w:val="nl-NL"/>
              </w:rPr>
              <w:t xml:space="preserve">…………… dong) </w:t>
            </w:r>
            <w:r w:rsidRPr="003B7705">
              <w:rPr>
                <w:rFonts w:ascii="Times New Roman" w:eastAsia="ti" w:hAnsi="Times New Roman" w:cs="Times New Roman"/>
                <w:i/>
                <w:iCs/>
              </w:rPr>
              <w:t>within the deadline specified in Section D.3 or within another deadline as decided and notified by VPBankS/Distributor Agent from time to time</w:t>
            </w:r>
            <w:r w:rsidRPr="003B7705">
              <w:rPr>
                <w:rFonts w:ascii="Times New Roman" w:eastAsia="ti" w:hAnsi="Times New Roman" w:cs="Times New Roman"/>
                <w:i/>
                <w:iCs/>
                <w:lang w:val="nl-NL"/>
              </w:rPr>
              <w:t xml:space="preserve"> (the “</w:t>
            </w:r>
            <w:r w:rsidRPr="003B7705">
              <w:rPr>
                <w:rFonts w:ascii="Times New Roman" w:eastAsia="ti" w:hAnsi="Times New Roman" w:cs="Times New Roman"/>
                <w:b/>
                <w:bCs/>
                <w:i/>
                <w:iCs/>
                <w:lang w:val="nl-NL"/>
              </w:rPr>
              <w:t>Deposit</w:t>
            </w:r>
            <w:r w:rsidRPr="003B7705">
              <w:rPr>
                <w:rFonts w:ascii="Times New Roman" w:eastAsia="ti" w:hAnsi="Times New Roman" w:cs="Times New Roman"/>
                <w:i/>
                <w:iCs/>
                <w:lang w:val="nl-NL"/>
              </w:rPr>
              <w:t>”).</w:t>
            </w:r>
          </w:p>
          <w:p w14:paraId="6640058E" w14:textId="77777777" w:rsidR="00A330DB" w:rsidRPr="003B7705" w:rsidRDefault="00A330DB" w:rsidP="00A330DB">
            <w:pPr>
              <w:pStyle w:val="ListParagraph"/>
              <w:numPr>
                <w:ilvl w:val="0"/>
                <w:numId w:val="4"/>
              </w:numPr>
              <w:ind w:left="375"/>
              <w:jc w:val="both"/>
              <w:rPr>
                <w:rFonts w:ascii="Times New Roman" w:eastAsia="ti" w:hAnsi="Times New Roman" w:cs="Times New Roman"/>
                <w:lang w:val="nl-NL"/>
              </w:rPr>
            </w:pPr>
            <w:r w:rsidRPr="003B7705">
              <w:rPr>
                <w:rFonts w:ascii="Times New Roman" w:eastAsia="ti" w:hAnsi="Times New Roman" w:cs="Times New Roman"/>
                <w:lang w:val="nl-NL"/>
              </w:rPr>
              <w:t>Thanh toán đầy đủ, đúng hạn số tiền còn lại theo thông báo kết quả phân bổ Cổ Phiếu của VPBankS/ĐLPP (“Thông Báo Kết Quả Phân Bổ”) theo thời hạn thông báo của VPBankS/ĐLPP/ Make full and timely payment for the remaining amount as specified in the Share Allocation Result Notice (the “Share Allocation Result Notice”), within the deadline announced by VPBankS/Distributor Agent.</w:t>
            </w:r>
          </w:p>
          <w:p w14:paraId="41220E00" w14:textId="77777777" w:rsidR="00A330DB" w:rsidRPr="003B7705" w:rsidRDefault="00A330DB" w:rsidP="00B049D1">
            <w:pPr>
              <w:jc w:val="both"/>
              <w:rPr>
                <w:rFonts w:ascii="Times New Roman" w:eastAsia="ti" w:hAnsi="Times New Roman" w:cs="Times New Roman"/>
                <w:lang w:val="nl-NL"/>
              </w:rPr>
            </w:pPr>
          </w:p>
        </w:tc>
      </w:tr>
    </w:tbl>
    <w:p w14:paraId="0F019539" w14:textId="77777777" w:rsidR="00A330DB" w:rsidRPr="003B7705" w:rsidRDefault="00A330DB" w:rsidP="00A330DB">
      <w:pPr>
        <w:jc w:val="both"/>
        <w:rPr>
          <w:rFonts w:ascii="Times New Roman" w:hAnsi="Times New Roman" w:cs="Times New Roman"/>
        </w:rPr>
      </w:pPr>
      <w:r w:rsidRPr="003B7705">
        <w:rPr>
          <w:rFonts w:ascii="Times New Roman" w:hAnsi="Times New Roman" w:cs="Times New Roman"/>
        </w:rPr>
        <w:lastRenderedPageBreak/>
        <w:t>2. Thông tin tài khoản nhận Tiền Đặt Cọc và nhận tiền thanh toán mua Cổ Phiếu VPBankS như sau (“Tài Khoản Nhận Tiền Mua Cổ Phiếu VPBanKS”):/</w:t>
      </w:r>
      <w:r w:rsidRPr="003B7705">
        <w:rPr>
          <w:rFonts w:ascii="Times New Roman" w:hAnsi="Times New Roman" w:cs="Times New Roman"/>
          <w:i/>
          <w:iCs/>
        </w:rPr>
        <w:t>The bank account information for receiving the Deposit Amount and the Share Subscription Payment to VPBankS is as follows (the “Share Subscription Payment Account”)</w:t>
      </w:r>
      <w:r w:rsidRPr="003B7705" w:rsidDel="00C014E4">
        <w:rPr>
          <w:rFonts w:ascii="Times New Roman" w:hAnsi="Times New Roman" w:cs="Times New Roman"/>
          <w:i/>
          <w:iCs/>
        </w:rPr>
        <w:t xml:space="preserve"> </w:t>
      </w:r>
      <w:r w:rsidRPr="003B7705">
        <w:rPr>
          <w:rFonts w:ascii="Times New Roman" w:hAnsi="Times New Roman" w:cs="Times New Roman"/>
          <w:i/>
          <w:iCs/>
        </w:rPr>
        <w:t>:</w:t>
      </w:r>
    </w:p>
    <w:p w14:paraId="4AC66A59" w14:textId="77777777" w:rsidR="00A330DB" w:rsidRPr="003B7705" w:rsidRDefault="00A330DB" w:rsidP="00A330DB">
      <w:pPr>
        <w:pStyle w:val="ListParagraph"/>
        <w:numPr>
          <w:ilvl w:val="0"/>
          <w:numId w:val="1"/>
        </w:numPr>
        <w:ind w:left="284" w:hanging="284"/>
        <w:jc w:val="both"/>
        <w:rPr>
          <w:rFonts w:ascii="Times New Roman" w:eastAsia="ti" w:hAnsi="Times New Roman" w:cs="Times New Roman"/>
        </w:rPr>
      </w:pPr>
      <w:r w:rsidRPr="003B7705">
        <w:rPr>
          <w:rFonts w:ascii="Times New Roman" w:eastAsia="ti" w:hAnsi="Times New Roman" w:cs="Times New Roman"/>
        </w:rPr>
        <w:t>Chủ tài khoản thụ hưởng/Account Name: Công ty Cổ phần Chứng khoán VPBank</w:t>
      </w:r>
    </w:p>
    <w:p w14:paraId="38EAAC7A" w14:textId="77777777" w:rsidR="00A330DB" w:rsidRPr="003B7705" w:rsidRDefault="00A330DB" w:rsidP="00A330DB">
      <w:pPr>
        <w:pStyle w:val="ListParagraph"/>
        <w:numPr>
          <w:ilvl w:val="0"/>
          <w:numId w:val="1"/>
        </w:numPr>
        <w:ind w:left="284" w:hanging="284"/>
        <w:jc w:val="both"/>
        <w:rPr>
          <w:rFonts w:ascii="Times New Roman" w:hAnsi="Times New Roman" w:cs="Times New Roman"/>
        </w:rPr>
      </w:pPr>
      <w:r w:rsidRPr="003B7705">
        <w:rPr>
          <w:rFonts w:ascii="Times New Roman" w:eastAsia="ti" w:hAnsi="Times New Roman" w:cs="Times New Roman"/>
        </w:rPr>
        <w:t xml:space="preserve">Số tài khoản/Account Number: </w:t>
      </w:r>
      <w:r w:rsidRPr="003B7705">
        <w:rPr>
          <w:rFonts w:ascii="Times New Roman" w:eastAsia="ti" w:hAnsi="Times New Roman" w:cs="Times New Roman"/>
          <w:color w:val="000000" w:themeColor="text1"/>
        </w:rPr>
        <w:t>6890666888</w:t>
      </w:r>
    </w:p>
    <w:p w14:paraId="1DE79D7D" w14:textId="77777777" w:rsidR="00A330DB" w:rsidRPr="0088308B" w:rsidRDefault="00A330DB" w:rsidP="00A330DB">
      <w:pPr>
        <w:pStyle w:val="ListParagraph"/>
        <w:numPr>
          <w:ilvl w:val="0"/>
          <w:numId w:val="1"/>
        </w:numPr>
        <w:ind w:left="284" w:hanging="284"/>
        <w:jc w:val="both"/>
        <w:rPr>
          <w:rFonts w:ascii="Times New Roman" w:eastAsia="ti" w:hAnsi="Times New Roman" w:cs="Times New Roman"/>
        </w:rPr>
      </w:pPr>
      <w:r w:rsidRPr="003B7705">
        <w:rPr>
          <w:rFonts w:ascii="Times New Roman" w:eastAsia="ti" w:hAnsi="Times New Roman" w:cs="Times New Roman"/>
        </w:rPr>
        <w:t>Mở tại/Branch: Ngân hàng Thương mại cổ phần Đầu tư và Phát triển Việt Nam (“BIDV”) – Chi nhánh Hà Thành</w:t>
      </w:r>
      <w:r>
        <w:rPr>
          <w:rFonts w:ascii="Times New Roman" w:eastAsia="ti" w:hAnsi="Times New Roman" w:cs="Times New Roman"/>
          <w:i/>
          <w:iCs/>
          <w:lang w:val="en-US"/>
        </w:rPr>
        <w:t>/</w:t>
      </w:r>
      <w:r w:rsidRPr="005D7550">
        <w:rPr>
          <w:rFonts w:ascii="Times New Roman" w:eastAsia="ti" w:hAnsi="Times New Roman" w:cs="Times New Roman"/>
          <w:i/>
          <w:iCs/>
        </w:rPr>
        <w:t>Joint Stock Commercial Bank for Investment and Development of Vietnam</w:t>
      </w:r>
      <w:r>
        <w:rPr>
          <w:rFonts w:ascii="Times New Roman" w:eastAsia="ti" w:hAnsi="Times New Roman" w:cs="Times New Roman"/>
          <w:i/>
          <w:iCs/>
        </w:rPr>
        <w:t xml:space="preserve"> – Ha Thanh Branch</w:t>
      </w:r>
    </w:p>
    <w:p w14:paraId="59917DBB" w14:textId="77777777" w:rsidR="00A330DB" w:rsidRPr="005D7550" w:rsidRDefault="00A330DB" w:rsidP="00A330DB">
      <w:pPr>
        <w:pStyle w:val="ListParagraph"/>
        <w:numPr>
          <w:ilvl w:val="0"/>
          <w:numId w:val="1"/>
        </w:numPr>
        <w:ind w:left="284" w:hanging="284"/>
        <w:jc w:val="both"/>
        <w:rPr>
          <w:rFonts w:ascii="Times New Roman" w:hAnsi="Times New Roman" w:cs="Times New Roman"/>
        </w:rPr>
      </w:pPr>
      <w:r w:rsidRPr="003B7705">
        <w:rPr>
          <w:rFonts w:ascii="Times New Roman" w:eastAsia="ti" w:hAnsi="Times New Roman" w:cs="Times New Roman"/>
        </w:rPr>
        <w:t>Nội dung: [ĐLPP] [Tên NĐT][Số GCNĐKDN/CCCD/CC/MSGD] nop tien dang ky mua [số lượng cổ phiếu] CP VPX</w:t>
      </w:r>
    </w:p>
    <w:p w14:paraId="3D91470D" w14:textId="77777777" w:rsidR="00A330DB" w:rsidRPr="005D7550" w:rsidRDefault="00A330DB" w:rsidP="00A330DB">
      <w:pPr>
        <w:ind w:left="284"/>
        <w:jc w:val="both"/>
        <w:rPr>
          <w:rFonts w:ascii="Times New Roman" w:hAnsi="Times New Roman" w:cs="Times New Roman"/>
          <w:i/>
          <w:iCs/>
        </w:rPr>
      </w:pPr>
      <w:r w:rsidRPr="005D7550">
        <w:rPr>
          <w:rFonts w:ascii="Times New Roman" w:hAnsi="Times New Roman" w:cs="Times New Roman"/>
          <w:i/>
          <w:iCs/>
        </w:rPr>
        <w:t>Description: [</w:t>
      </w:r>
      <w:r>
        <w:rPr>
          <w:rFonts w:ascii="Times New Roman" w:hAnsi="Times New Roman" w:cs="Times New Roman"/>
          <w:i/>
          <w:iCs/>
        </w:rPr>
        <w:t>Distribution Agent</w:t>
      </w:r>
      <w:r w:rsidRPr="005D7550">
        <w:rPr>
          <w:rFonts w:ascii="Times New Roman" w:hAnsi="Times New Roman" w:cs="Times New Roman"/>
          <w:i/>
          <w:iCs/>
        </w:rPr>
        <w:t>]</w:t>
      </w:r>
      <w:r>
        <w:rPr>
          <w:rFonts w:ascii="Times New Roman" w:hAnsi="Times New Roman" w:cs="Times New Roman"/>
          <w:i/>
          <w:iCs/>
        </w:rPr>
        <w:t xml:space="preserve"> </w:t>
      </w:r>
      <w:r w:rsidRPr="005D7550">
        <w:rPr>
          <w:rFonts w:ascii="Times New Roman" w:hAnsi="Times New Roman" w:cs="Times New Roman"/>
          <w:i/>
          <w:iCs/>
        </w:rPr>
        <w:t>[Investor name] [Business Registration Certificate/ID card/Passport/Securities Trading Code] payment for subscription of [number of shares] VPX shares</w:t>
      </w:r>
    </w:p>
    <w:p w14:paraId="095F8894" w14:textId="77777777" w:rsidR="00A330DB" w:rsidRPr="003B7705" w:rsidRDefault="00A330DB" w:rsidP="00A330DB">
      <w:pPr>
        <w:spacing w:before="120" w:after="120"/>
        <w:jc w:val="both"/>
        <w:rPr>
          <w:rFonts w:ascii="Times New Roman" w:eastAsia="ti" w:hAnsi="Times New Roman" w:cs="Times New Roman"/>
          <w:i/>
          <w:iCs/>
        </w:rPr>
      </w:pPr>
      <w:r w:rsidRPr="003B7705">
        <w:rPr>
          <w:rFonts w:ascii="Times New Roman" w:eastAsia="ti" w:hAnsi="Times New Roman" w:cs="Times New Roman"/>
          <w:i/>
          <w:iCs/>
        </w:rPr>
        <w:t xml:space="preserve">Chú ý: Nội dung nộp tiền thanh toán của Nhà Đầu Tư phải đầy đủ theo hướng dẫn nêu trên, và là căn cứ để xác nhận số lượng Cổ Phiếu đăng ký mua hợp lệ của Nhà Đầu Tư. </w:t>
      </w:r>
    </w:p>
    <w:p w14:paraId="31075ADA" w14:textId="77777777" w:rsidR="00A330DB" w:rsidRPr="003B7705" w:rsidRDefault="00A330DB" w:rsidP="00A330DB">
      <w:pPr>
        <w:spacing w:before="120" w:after="120"/>
        <w:jc w:val="both"/>
        <w:rPr>
          <w:rFonts w:ascii="Times New Roman" w:eastAsia="ti" w:hAnsi="Times New Roman" w:cs="Times New Roman"/>
          <w:i/>
          <w:iCs/>
        </w:rPr>
      </w:pPr>
      <w:r w:rsidRPr="003B7705">
        <w:rPr>
          <w:rFonts w:ascii="Times New Roman" w:eastAsia="ti" w:hAnsi="Times New Roman" w:cs="Times New Roman"/>
          <w:i/>
          <w:iCs/>
        </w:rPr>
        <w:t xml:space="preserve">Note: Payment description must fully follow the instructions mentioned above, and shall be used to verify the number of shares sucessfully subscried. </w:t>
      </w:r>
    </w:p>
    <w:p w14:paraId="023522CF" w14:textId="77777777" w:rsidR="00A330DB" w:rsidRPr="003B7705" w:rsidRDefault="00A330DB" w:rsidP="00A330DB">
      <w:pPr>
        <w:jc w:val="both"/>
        <w:rPr>
          <w:rFonts w:ascii="Times New Roman" w:eastAsia="ti" w:hAnsi="Times New Roman" w:cs="Times New Roman"/>
        </w:rPr>
      </w:pPr>
      <w:r w:rsidRPr="003B7705">
        <w:rPr>
          <w:rFonts w:ascii="Times New Roman" w:eastAsia="ti" w:hAnsi="Times New Roman" w:cs="Times New Roman"/>
        </w:rPr>
        <w:t>3. Thời hạn thanh toán:</w:t>
      </w:r>
    </w:p>
    <w:p w14:paraId="4B8508DC" w14:textId="77777777" w:rsidR="00A330DB" w:rsidRPr="003B7705" w:rsidRDefault="00A330DB" w:rsidP="00A330DB">
      <w:pPr>
        <w:pStyle w:val="ListParagraph"/>
        <w:numPr>
          <w:ilvl w:val="0"/>
          <w:numId w:val="3"/>
        </w:numPr>
        <w:ind w:left="284" w:hanging="284"/>
        <w:jc w:val="both"/>
        <w:rPr>
          <w:rFonts w:ascii="Times New Roman" w:eastAsia="ti" w:hAnsi="Times New Roman" w:cs="Times New Roman"/>
        </w:rPr>
      </w:pPr>
      <w:r w:rsidRPr="003B7705">
        <w:rPr>
          <w:rFonts w:ascii="Times New Roman" w:eastAsia="ti" w:hAnsi="Times New Roman" w:cs="Times New Roman"/>
        </w:rPr>
        <w:t xml:space="preserve">Tiền Đặt Cọc phải được chuyển vào </w:t>
      </w:r>
      <w:r w:rsidRPr="003B7705">
        <w:rPr>
          <w:rFonts w:ascii="Times New Roman" w:hAnsi="Times New Roman" w:cs="Times New Roman"/>
        </w:rPr>
        <w:t>Tài Khoản Nhận Tiền Mua Cổ Phiếu VPBankS</w:t>
      </w:r>
      <w:r w:rsidRPr="003B7705">
        <w:rPr>
          <w:rFonts w:ascii="Times New Roman" w:eastAsia="ti" w:hAnsi="Times New Roman" w:cs="Times New Roman"/>
        </w:rPr>
        <w:t xml:space="preserve"> nêu tại mục 2 chậm nhất vào 16h00 ngày đăng ký mua cổ phiếu.</w:t>
      </w:r>
      <w:r w:rsidRPr="003B7705">
        <w:rPr>
          <w:rFonts w:ascii="Times New Roman" w:eastAsia="ti" w:hAnsi="Times New Roman" w:cs="Times New Roman"/>
          <w:i/>
          <w:iCs/>
        </w:rPr>
        <w:t xml:space="preserve"> The Deposit must be transferred to VPBankS’s Share Subscription Payment Account specified in Section 2 no later than 16:00 on the Share Subscription Date</w:t>
      </w:r>
      <w:r w:rsidRPr="003B7705">
        <w:rPr>
          <w:rFonts w:ascii="Times New Roman" w:eastAsia="ti" w:hAnsi="Times New Roman" w:cs="Times New Roman"/>
        </w:rPr>
        <w:t>.</w:t>
      </w:r>
    </w:p>
    <w:p w14:paraId="49B1B977" w14:textId="77777777" w:rsidR="00A330DB" w:rsidRPr="003B7705" w:rsidRDefault="00A330DB" w:rsidP="00A330DB">
      <w:pPr>
        <w:pStyle w:val="ListParagraph"/>
        <w:numPr>
          <w:ilvl w:val="0"/>
          <w:numId w:val="3"/>
        </w:numPr>
        <w:ind w:left="284" w:hanging="284"/>
        <w:jc w:val="both"/>
        <w:rPr>
          <w:rFonts w:ascii="Times New Roman" w:hAnsi="Times New Roman" w:cs="Times New Roman"/>
          <w:lang w:val="en-US"/>
        </w:rPr>
      </w:pPr>
      <w:r w:rsidRPr="003B7705">
        <w:rPr>
          <w:rFonts w:ascii="Times New Roman" w:eastAsia="ti" w:hAnsi="Times New Roman" w:cs="Times New Roman"/>
        </w:rPr>
        <w:t xml:space="preserve">Số tiền mua cổ phiếu còn lại phải được thanh toán vào </w:t>
      </w:r>
      <w:r w:rsidRPr="003B7705">
        <w:rPr>
          <w:rFonts w:ascii="Times New Roman" w:hAnsi="Times New Roman" w:cs="Times New Roman"/>
        </w:rPr>
        <w:t xml:space="preserve">Tài Khoản Nhận Tiền Mua Cổ Phiếu VPBankS chậm nhất theo thời hạn tại </w:t>
      </w:r>
      <w:r w:rsidRPr="003B7705">
        <w:rPr>
          <w:rFonts w:ascii="Times New Roman" w:eastAsia="ti" w:hAnsi="Times New Roman" w:cs="Times New Roman"/>
          <w:lang w:val="nl-NL"/>
        </w:rPr>
        <w:t>Thông Báo Kết Quả Phân Bổ./</w:t>
      </w:r>
      <w:r w:rsidRPr="003B7705">
        <w:rPr>
          <w:rFonts w:ascii="Times New Roman" w:hAnsi="Times New Roman" w:cs="Times New Roman"/>
          <w:i/>
          <w:iCs/>
        </w:rPr>
        <w:t>T</w:t>
      </w:r>
      <w:r w:rsidRPr="003B7705">
        <w:rPr>
          <w:rFonts w:ascii="Times New Roman" w:eastAsia="ti" w:hAnsi="Times New Roman" w:cs="Times New Roman"/>
          <w:i/>
          <w:iCs/>
          <w:lang w:val="nl-NL"/>
        </w:rPr>
        <w:t>he remaining share subscription amount must be paid into VPBankS’s Share Subscription Payment Account no later than the deadline specified in the Share Allocation Result Notice.</w:t>
      </w:r>
    </w:p>
    <w:p w14:paraId="4224D708" w14:textId="77777777" w:rsidR="00A330DB" w:rsidRPr="003B7705" w:rsidRDefault="00A330DB" w:rsidP="00A330DB">
      <w:pPr>
        <w:jc w:val="both"/>
        <w:rPr>
          <w:rFonts w:ascii="Times New Roman" w:eastAsia="ti" w:hAnsi="Times New Roman" w:cs="Times New Roman"/>
          <w:i/>
          <w:iCs/>
        </w:rPr>
      </w:pPr>
      <w:r w:rsidRPr="003B7705">
        <w:rPr>
          <w:rFonts w:ascii="Times New Roman" w:eastAsia="ti" w:hAnsi="Times New Roman" w:cs="Times New Roman"/>
        </w:rPr>
        <w:t>4. Một số lưu ý về nộp tiền đặt cọc và thanh toán tiền mua cổ phiếu VPBankS, cụ thể như sau/</w:t>
      </w:r>
      <w:r w:rsidRPr="003B7705">
        <w:rPr>
          <w:rFonts w:ascii="Times New Roman" w:eastAsia="ti" w:hAnsi="Times New Roman" w:cs="Times New Roman"/>
          <w:i/>
          <w:iCs/>
        </w:rPr>
        <w:t xml:space="preserve"> Notes on Deposit and Share Subscription Payments:</w:t>
      </w:r>
    </w:p>
    <w:p w14:paraId="1A5A2EB7" w14:textId="77777777" w:rsidR="00A330DB" w:rsidRPr="003B7705" w:rsidRDefault="00A330DB" w:rsidP="00A330DB">
      <w:pPr>
        <w:pStyle w:val="ListParagraph"/>
        <w:numPr>
          <w:ilvl w:val="0"/>
          <w:numId w:val="2"/>
        </w:numPr>
        <w:ind w:left="284" w:hanging="284"/>
        <w:jc w:val="both"/>
        <w:rPr>
          <w:rFonts w:ascii="Times New Roman" w:eastAsia="ti" w:hAnsi="Times New Roman" w:cs="Times New Roman"/>
          <w:i/>
          <w:iCs/>
        </w:rPr>
      </w:pPr>
      <w:r w:rsidRPr="003B7705">
        <w:rPr>
          <w:rFonts w:ascii="Times New Roman" w:eastAsia="ti" w:hAnsi="Times New Roman" w:cs="Times New Roman"/>
        </w:rPr>
        <w:t xml:space="preserve">Trường hợp VPBankS nhận được Tiền Đặt Cọc và/hoặc khoản tiền mua cổ phiếu VPBankS theo </w:t>
      </w:r>
      <w:r w:rsidRPr="003B7705">
        <w:rPr>
          <w:rFonts w:ascii="Times New Roman" w:eastAsia="ti" w:hAnsi="Times New Roman" w:cs="Times New Roman"/>
          <w:lang w:val="nl-NL"/>
        </w:rPr>
        <w:t>Thông Báo Kết Quả Phân Bổ</w:t>
      </w:r>
      <w:r w:rsidRPr="003B7705">
        <w:rPr>
          <w:rFonts w:ascii="Times New Roman" w:eastAsia="ti" w:hAnsi="Times New Roman" w:cs="Times New Roman"/>
        </w:rPr>
        <w:t xml:space="preserve"> sau thời hạn quy định, </w:t>
      </w:r>
      <w:r w:rsidRPr="003B7705">
        <w:rPr>
          <w:rFonts w:ascii="Times New Roman" w:eastAsia="ti" w:hAnsi="Times New Roman" w:cs="Times New Roman"/>
          <w:lang w:val="nl-NL"/>
        </w:rPr>
        <w:t>Nhà Đầu Tư</w:t>
      </w:r>
      <w:r w:rsidRPr="003B7705" w:rsidDel="00990265">
        <w:rPr>
          <w:rFonts w:ascii="Times New Roman" w:eastAsia="ti" w:hAnsi="Times New Roman" w:cs="Times New Roman"/>
          <w:lang w:val="nl-NL"/>
        </w:rPr>
        <w:t xml:space="preserve"> </w:t>
      </w:r>
      <w:r w:rsidRPr="003B7705">
        <w:rPr>
          <w:rFonts w:ascii="Times New Roman" w:eastAsia="ti" w:hAnsi="Times New Roman" w:cs="Times New Roman"/>
        </w:rPr>
        <w:t xml:space="preserve">có trách nhiệm cung cấp cho VPBankS tài liệu chứng minh </w:t>
      </w:r>
      <w:r w:rsidRPr="003B7705">
        <w:rPr>
          <w:rFonts w:ascii="Times New Roman" w:eastAsia="ti" w:hAnsi="Times New Roman" w:cs="Times New Roman"/>
          <w:lang w:val="nl-NL"/>
        </w:rPr>
        <w:t>Nhà Đầu Tư</w:t>
      </w:r>
      <w:r w:rsidRPr="003B7705" w:rsidDel="00990265">
        <w:rPr>
          <w:rFonts w:ascii="Times New Roman" w:eastAsia="ti" w:hAnsi="Times New Roman" w:cs="Times New Roman"/>
          <w:lang w:val="nl-NL"/>
        </w:rPr>
        <w:t xml:space="preserve"> </w:t>
      </w:r>
      <w:r w:rsidRPr="003B7705">
        <w:rPr>
          <w:rFonts w:ascii="Times New Roman" w:eastAsia="ti" w:hAnsi="Times New Roman" w:cs="Times New Roman"/>
        </w:rPr>
        <w:t xml:space="preserve">đã thanh toán Tiền Đặt Cọc và/hoặc khoản tiền mua cổ phiếu VPBankS theo </w:t>
      </w:r>
      <w:r w:rsidRPr="003B7705">
        <w:rPr>
          <w:rFonts w:ascii="Times New Roman" w:eastAsia="ti" w:hAnsi="Times New Roman" w:cs="Times New Roman"/>
          <w:lang w:val="nl-NL"/>
        </w:rPr>
        <w:t>Thông Báo Kết Quả Phân Bổ</w:t>
      </w:r>
      <w:r w:rsidRPr="003B7705">
        <w:rPr>
          <w:rFonts w:ascii="Times New Roman" w:eastAsia="ti" w:hAnsi="Times New Roman" w:cs="Times New Roman"/>
        </w:rPr>
        <w:t xml:space="preserve"> trước thời hạn quy định (bao gồm nhưng không giới hạn: sao kê tài </w:t>
      </w:r>
      <w:r w:rsidRPr="003B7705">
        <w:rPr>
          <w:rFonts w:ascii="Times New Roman" w:eastAsia="ti" w:hAnsi="Times New Roman" w:cs="Times New Roman"/>
        </w:rPr>
        <w:lastRenderedPageBreak/>
        <w:t xml:space="preserve">khoản, xác nhận của ngân hàng có liên quan,…) và trong trường hợp này, VPBankS có toàn quyền quyết định lệnh đăng ký mua Cổ phiếu của </w:t>
      </w:r>
      <w:r w:rsidRPr="003B7705">
        <w:rPr>
          <w:rFonts w:ascii="Times New Roman" w:eastAsia="ti" w:hAnsi="Times New Roman" w:cs="Times New Roman"/>
          <w:lang w:val="nl-NL"/>
        </w:rPr>
        <w:t>Nhà Đầu Tư</w:t>
      </w:r>
      <w:r w:rsidRPr="003B7705" w:rsidDel="00990265">
        <w:rPr>
          <w:rFonts w:ascii="Times New Roman" w:eastAsia="ti" w:hAnsi="Times New Roman" w:cs="Times New Roman"/>
          <w:lang w:val="nl-NL"/>
        </w:rPr>
        <w:t xml:space="preserve"> </w:t>
      </w:r>
      <w:r w:rsidRPr="003B7705">
        <w:rPr>
          <w:rFonts w:ascii="Times New Roman" w:eastAsia="ti" w:hAnsi="Times New Roman" w:cs="Times New Roman"/>
        </w:rPr>
        <w:t>có được coi là Lệnh Đăng Ký Hợp Lệ theo</w:t>
      </w:r>
      <w:r w:rsidRPr="003B7705">
        <w:rPr>
          <w:rFonts w:ascii="Times New Roman" w:eastAsia="ti" w:hAnsi="Times New Roman" w:cs="Times New Roman"/>
          <w:b/>
        </w:rPr>
        <w:t xml:space="preserve"> </w:t>
      </w:r>
      <w:r w:rsidRPr="003B7705">
        <w:rPr>
          <w:rFonts w:ascii="Times New Roman" w:eastAsia="ti" w:hAnsi="Times New Roman" w:cs="Times New Roman"/>
          <w:bCs/>
        </w:rPr>
        <w:t>Hướng Dẫn Đăng Ký Và Nộp Tiền Mua Cổ Phiếu</w:t>
      </w:r>
      <w:r w:rsidRPr="003B7705">
        <w:rPr>
          <w:rFonts w:ascii="Times New Roman" w:eastAsia="ti" w:hAnsi="Times New Roman" w:cs="Times New Roman"/>
        </w:rPr>
        <w:t xml:space="preserve"> hay không./</w:t>
      </w:r>
      <w:r w:rsidRPr="003B7705">
        <w:rPr>
          <w:rFonts w:ascii="Times New Roman" w:hAnsi="Times New Roman" w:cs="Times New Roman"/>
        </w:rPr>
        <w:t xml:space="preserve"> </w:t>
      </w:r>
      <w:r w:rsidRPr="003B7705">
        <w:rPr>
          <w:rFonts w:ascii="Times New Roman" w:eastAsia="ti" w:hAnsi="Times New Roman" w:cs="Times New Roman"/>
          <w:i/>
          <w:iCs/>
        </w:rPr>
        <w:t>In the event that VPBankS receives the Deposit and/or the share subscription payment specified in the Share Allocation Result Notice after the prescribed deadline, the Investor shall provide supporting documents evidencing that such payment was made prior to the deadline (including but not limited to account statements, confirmations from the relevant bank, etc.). In such case, VPBankS shall have sole discretion to determine whether the Investor’s subscription order is deemed a Successful Subscription Order under the Guidelines for Share Subscription and Payment.</w:t>
      </w:r>
    </w:p>
    <w:p w14:paraId="10BEF009" w14:textId="77777777" w:rsidR="00A330DB" w:rsidRPr="003B7705" w:rsidRDefault="00A330DB" w:rsidP="00A330DB">
      <w:pPr>
        <w:pStyle w:val="ListParagraph"/>
        <w:numPr>
          <w:ilvl w:val="0"/>
          <w:numId w:val="2"/>
        </w:numPr>
        <w:ind w:left="284" w:hanging="284"/>
        <w:jc w:val="both"/>
        <w:rPr>
          <w:rFonts w:ascii="Times New Roman" w:eastAsia="ti" w:hAnsi="Times New Roman" w:cs="Times New Roman"/>
        </w:rPr>
      </w:pPr>
      <w:r w:rsidRPr="003B7705">
        <w:rPr>
          <w:rFonts w:ascii="Times New Roman" w:eastAsia="ti" w:hAnsi="Times New Roman" w:cs="Times New Roman"/>
        </w:rPr>
        <w:t xml:space="preserve">Trường hợp nội dung chuyển khoản để nộp Tiền Đặt Cọc và/hoặc thanh toán tiền mua cổ phiếu VPBankS theo </w:t>
      </w:r>
      <w:r w:rsidRPr="003B7705">
        <w:rPr>
          <w:rFonts w:ascii="Times New Roman" w:eastAsia="ti" w:hAnsi="Times New Roman" w:cs="Times New Roman"/>
          <w:lang w:val="nl-NL"/>
        </w:rPr>
        <w:t>Thông Báo Kết Quả Phân Bổ</w:t>
      </w:r>
      <w:r w:rsidRPr="003B7705">
        <w:rPr>
          <w:rFonts w:ascii="Times New Roman" w:eastAsia="ti" w:hAnsi="Times New Roman" w:cs="Times New Roman"/>
        </w:rPr>
        <w:t xml:space="preserve"> không đảm bảo đúng cú pháp theo mục 2 Giấy đăng ký mua cổ phiếu này hoặc  theo </w:t>
      </w:r>
      <w:r w:rsidRPr="003B7705">
        <w:rPr>
          <w:rFonts w:ascii="Times New Roman" w:eastAsia="ti" w:hAnsi="Times New Roman" w:cs="Times New Roman"/>
          <w:lang w:val="nl-NL"/>
        </w:rPr>
        <w:t>Thông Báo Kết Quả Phân Bổ</w:t>
      </w:r>
      <w:r w:rsidRPr="003B7705">
        <w:rPr>
          <w:rFonts w:ascii="Times New Roman" w:eastAsia="ti" w:hAnsi="Times New Roman" w:cs="Times New Roman"/>
        </w:rPr>
        <w:t xml:space="preserve"> hoặc theo nội dung Hướng Dẫn Đăng Ký Và Nộp Tiền Mua Cổ Phiếu, Nhà Đầu Tư có trách nhiệm thực hiện thủ tục tra soát/điều chỉnh lại nội dung nộp tiền và cung cấp tài liệu tra soát/điều chỉnh có xác nhận của ngân hàng có liên quan </w:t>
      </w:r>
      <w:r w:rsidRPr="0088308B">
        <w:rPr>
          <w:rFonts w:ascii="Times New Roman" w:eastAsia="ti" w:hAnsi="Times New Roman" w:cs="Times New Roman"/>
        </w:rPr>
        <w:t xml:space="preserve">chậm nhất vào 16h00 ngày cuối cùng của Giai đoạn đăng ký mua theo Hướng dẫn đăng ký và nộp tiền mua cổ phiếu </w:t>
      </w:r>
      <w:r w:rsidRPr="003B7705">
        <w:rPr>
          <w:rFonts w:ascii="Times New Roman" w:eastAsia="ti" w:hAnsi="Times New Roman" w:cs="Times New Roman"/>
        </w:rPr>
        <w:t>đối với Tiền Đặt Cọc hoặc chậm nhất theo thời hạn tại Thông Báo Kết Quả Phân Bổ đối với số tiền thanh toán còn lại. Trong trường hợp này, VPBankS được toàn quyền quyết định lệnh đăng ký mua Cổ phiếu của Nhà Đầu Tư có được coi là Lệnh Đăng Ký Hợp Lệ theo</w:t>
      </w:r>
      <w:r w:rsidRPr="003B7705">
        <w:rPr>
          <w:rFonts w:ascii="Times New Roman" w:eastAsia="ti" w:hAnsi="Times New Roman" w:cs="Times New Roman"/>
          <w:b/>
        </w:rPr>
        <w:t xml:space="preserve"> </w:t>
      </w:r>
      <w:r w:rsidRPr="003B7705">
        <w:rPr>
          <w:rFonts w:ascii="Times New Roman" w:eastAsia="ti" w:hAnsi="Times New Roman" w:cs="Times New Roman"/>
          <w:bCs/>
        </w:rPr>
        <w:t>Hướng Dẫn Đăng Ký Và Nộp Tiền Mua Cổ Phiếu</w:t>
      </w:r>
      <w:r w:rsidRPr="003B7705">
        <w:rPr>
          <w:rFonts w:ascii="Times New Roman" w:eastAsia="ti" w:hAnsi="Times New Roman" w:cs="Times New Roman"/>
        </w:rPr>
        <w:t xml:space="preserve"> hay không./</w:t>
      </w:r>
      <w:r w:rsidRPr="003B7705">
        <w:rPr>
          <w:rFonts w:ascii="Times New Roman" w:eastAsia="ti" w:hAnsi="Times New Roman" w:cs="Times New Roman"/>
          <w:i/>
          <w:iCs/>
        </w:rPr>
        <w:t xml:space="preserve">In the event that the transfer description for payment of the Deposit and/or the share subscription payment to VPBankS pursuant to the Share Allocation Result Notice does not comply with the prescribed syntax under Section 2 of this Share Subscription Form, such Notice, or the Guidelines for Share Subscription and Payment, the Investor shall be responsible for conducting the investigation/adjustment procedures and providing the relevant bank-certified documents </w:t>
      </w:r>
      <w:r w:rsidRPr="0088308B">
        <w:rPr>
          <w:rFonts w:ascii="Times New Roman" w:eastAsia="ti" w:hAnsi="Times New Roman" w:cs="Times New Roman"/>
          <w:i/>
          <w:iCs/>
        </w:rPr>
        <w:t>no later than 16h00 on the last day of the Subscription Period in accordance with the Guidelines for Share Subcription and Payment</w:t>
      </w:r>
      <w:r>
        <w:rPr>
          <w:rFonts w:ascii="Times New Roman" w:eastAsia="ti" w:hAnsi="Times New Roman" w:cs="Times New Roman"/>
          <w:i/>
          <w:iCs/>
          <w:lang w:val="en-US"/>
        </w:rPr>
        <w:t xml:space="preserve"> </w:t>
      </w:r>
      <w:r w:rsidRPr="003B7705">
        <w:rPr>
          <w:rFonts w:ascii="Times New Roman" w:eastAsia="ti" w:hAnsi="Times New Roman" w:cs="Times New Roman"/>
          <w:i/>
          <w:iCs/>
        </w:rPr>
        <w:t>in respect of the Deposit, or by the deadline specified in the Share Allocation Result Notice in respect of the share subscription payment. In such case, VPBankS shall have sole discretion to determine whether the Investor’s subscription order is deemed a Successful Subscription Order under the Guidelines for Share Subscription and Payment</w:t>
      </w:r>
    </w:p>
    <w:p w14:paraId="080B3CAD" w14:textId="77777777" w:rsidR="00A330DB" w:rsidRPr="003B7705" w:rsidRDefault="00A330DB" w:rsidP="00A330DB">
      <w:pPr>
        <w:pStyle w:val="ListParagraph"/>
        <w:numPr>
          <w:ilvl w:val="0"/>
          <w:numId w:val="2"/>
        </w:numPr>
        <w:ind w:left="284" w:hanging="284"/>
        <w:jc w:val="both"/>
        <w:rPr>
          <w:rFonts w:ascii="Times New Roman" w:eastAsia="ti" w:hAnsi="Times New Roman" w:cs="Times New Roman"/>
        </w:rPr>
      </w:pPr>
      <w:r w:rsidRPr="003B7705">
        <w:rPr>
          <w:rFonts w:ascii="Times New Roman" w:eastAsia="ti" w:hAnsi="Times New Roman" w:cs="Times New Roman"/>
        </w:rPr>
        <w:t xml:space="preserve">Trường hợp </w:t>
      </w:r>
      <w:r w:rsidRPr="003B7705">
        <w:rPr>
          <w:rFonts w:ascii="Times New Roman" w:eastAsia="ti" w:hAnsi="Times New Roman" w:cs="Times New Roman"/>
          <w:lang w:val="nl-NL"/>
        </w:rPr>
        <w:t>Nhà Đầu Tư</w:t>
      </w:r>
      <w:r w:rsidRPr="003B7705" w:rsidDel="00990265">
        <w:rPr>
          <w:rFonts w:ascii="Times New Roman" w:eastAsia="ti" w:hAnsi="Times New Roman" w:cs="Times New Roman"/>
          <w:lang w:val="nl-NL"/>
        </w:rPr>
        <w:t xml:space="preserve"> </w:t>
      </w:r>
      <w:r w:rsidRPr="003B7705">
        <w:rPr>
          <w:rFonts w:ascii="Times New Roman" w:eastAsia="ti" w:hAnsi="Times New Roman" w:cs="Times New Roman"/>
        </w:rPr>
        <w:t xml:space="preserve">thực hiện nộp Tiền Đặt Cọc và/hoặc thanh toán tiền mua cổ phiếu theo </w:t>
      </w:r>
      <w:r w:rsidRPr="003B7705">
        <w:rPr>
          <w:rFonts w:ascii="Times New Roman" w:eastAsia="ti" w:hAnsi="Times New Roman" w:cs="Times New Roman"/>
          <w:lang w:val="nl-NL"/>
        </w:rPr>
        <w:t>Thông Báo Kết Quả Phân Bổ</w:t>
      </w:r>
      <w:r w:rsidRPr="003B7705">
        <w:rPr>
          <w:rFonts w:ascii="Times New Roman" w:eastAsia="ti" w:hAnsi="Times New Roman" w:cs="Times New Roman"/>
        </w:rPr>
        <w:t xml:space="preserve"> không đúng, đầy đủ (bị thiếu) theo quy định, VPBankS được toàn quyền quyết định xử lý lệnh đăng ký mua Cổ Phiếu của Nhà Đầu Tư theo Hướng Dẫn Đăng Ký Và Nộp Tiền Mua Cổ Phiếu./</w:t>
      </w:r>
      <w:r w:rsidRPr="003B7705">
        <w:rPr>
          <w:rFonts w:ascii="Times New Roman" w:eastAsia="ti" w:hAnsi="Times New Roman" w:cs="Times New Roman"/>
          <w:i/>
          <w:iCs/>
        </w:rPr>
        <w:t>In the event that the Investor makes payment of the Deposit and/or the share subscription payment pursuant to the Share Allocation Result Notice in an incorrect or incomplete manner (including any shortfall) as prescribed, VPBankS shall have sole discretion to handle the Investor’s share subscription order in accordance with the Guidelines for Share Subscription and Payment</w:t>
      </w:r>
    </w:p>
    <w:p w14:paraId="32235D30" w14:textId="77777777" w:rsidR="00A330DB" w:rsidRPr="003B7705" w:rsidRDefault="00A330DB" w:rsidP="00A330DB">
      <w:pPr>
        <w:pStyle w:val="ListParagraph"/>
        <w:numPr>
          <w:ilvl w:val="0"/>
          <w:numId w:val="2"/>
        </w:numPr>
        <w:ind w:left="284" w:hanging="284"/>
        <w:jc w:val="both"/>
        <w:rPr>
          <w:rFonts w:ascii="Times New Roman" w:eastAsia="ti" w:hAnsi="Times New Roman" w:cs="Times New Roman"/>
        </w:rPr>
      </w:pPr>
      <w:r w:rsidRPr="003B7705">
        <w:rPr>
          <w:rFonts w:ascii="Times New Roman" w:eastAsia="ti" w:hAnsi="Times New Roman" w:cs="Times New Roman"/>
        </w:rPr>
        <w:t xml:space="preserve">Các trường hợp hoàn trả tiền và không hoàn trả tiền cho Nhà Đầu Tư sẽ được thực hiện theo quy định về </w:t>
      </w:r>
      <w:r w:rsidRPr="003B7705">
        <w:rPr>
          <w:rFonts w:ascii="Times New Roman" w:eastAsia="ti" w:hAnsi="Times New Roman" w:cs="Times New Roman"/>
          <w:bCs/>
        </w:rPr>
        <w:t>Hướng Dẫn Đăng Ký Và Nộp Tiền Mua Cổ Phiếu</w:t>
      </w:r>
      <w:r w:rsidRPr="003B7705">
        <w:rPr>
          <w:rFonts w:ascii="Times New Roman" w:eastAsia="ti" w:hAnsi="Times New Roman" w:cs="Times New Roman"/>
        </w:rPr>
        <w:t xml:space="preserve"> kèm theo Thông báo chào bán Cổ Phiếu lần đầu ra công chúng của VPBankS đã được đăng tải công bố thông tin trên địa chỉ website: https://www.vpbanks.com.vn/ (“</w:t>
      </w:r>
      <w:r w:rsidRPr="003B7705">
        <w:rPr>
          <w:rFonts w:ascii="Times New Roman" w:eastAsia="ti" w:hAnsi="Times New Roman" w:cs="Times New Roman"/>
          <w:b/>
          <w:bCs/>
        </w:rPr>
        <w:t>Hướng Dẫn Đăng Ký Và Nộp Tiền Mua Cổ Phiếu</w:t>
      </w:r>
      <w:r w:rsidRPr="003B7705">
        <w:rPr>
          <w:rFonts w:ascii="Times New Roman" w:eastAsia="ti" w:hAnsi="Times New Roman" w:cs="Times New Roman"/>
        </w:rPr>
        <w:t>”)./</w:t>
      </w:r>
      <w:r w:rsidRPr="003B7705">
        <w:rPr>
          <w:rFonts w:ascii="Times New Roman" w:eastAsia="ti" w:hAnsi="Times New Roman" w:cs="Times New Roman"/>
          <w:i/>
          <w:iCs/>
        </w:rPr>
        <w:t xml:space="preserve">Cases where the Deposit is refundable or non-refundable to the Investor shall be conducted in accordance with the Guidelines for Share Subscription and Payment attached to VPBankS’s Initial Public Offering Noticeitem, which has been publicly disclosed on the website: </w:t>
      </w:r>
      <w:hyperlink r:id="rId7" w:tgtFrame="_new" w:history="1">
        <w:r w:rsidRPr="003B7705">
          <w:rPr>
            <w:rStyle w:val="Hyperlink"/>
            <w:rFonts w:ascii="Times New Roman" w:eastAsia="ti" w:hAnsi="Times New Roman" w:cs="Times New Roman"/>
            <w:i/>
            <w:iCs/>
          </w:rPr>
          <w:t>https://www.vpbanks.com.vn/</w:t>
        </w:r>
      </w:hyperlink>
      <w:r w:rsidRPr="003B7705">
        <w:rPr>
          <w:rFonts w:ascii="Times New Roman" w:eastAsia="ti" w:hAnsi="Times New Roman" w:cs="Times New Roman"/>
          <w:i/>
          <w:iCs/>
        </w:rPr>
        <w:t xml:space="preserve"> (“Guidelines for Share Subscription and Payment”). The handling of the Deposit shall strictly comply with such Guidelines.</w:t>
      </w:r>
    </w:p>
    <w:p w14:paraId="11BAD7F3" w14:textId="77777777" w:rsidR="00A330DB" w:rsidRPr="003B7705" w:rsidRDefault="00A330DB" w:rsidP="00A330DB">
      <w:pPr>
        <w:jc w:val="both"/>
        <w:rPr>
          <w:rFonts w:ascii="Times New Roman" w:eastAsia="ti" w:hAnsi="Times New Roman" w:cs="Times New Roman"/>
          <w:b/>
          <w:bCs/>
          <w:i/>
          <w:iCs/>
        </w:rPr>
      </w:pPr>
      <w:r w:rsidRPr="003B7705">
        <w:rPr>
          <w:rFonts w:ascii="Times New Roman" w:eastAsia="ti" w:hAnsi="Times New Roman" w:cs="Times New Roman"/>
          <w:b/>
          <w:bCs/>
        </w:rPr>
        <w:t>E. Các cam kết, cam đoan và bảo đảm của Nhà Đầu Tư</w:t>
      </w:r>
      <w:r w:rsidRPr="003B7705">
        <w:rPr>
          <w:rFonts w:ascii="Times New Roman" w:eastAsia="ti" w:hAnsi="Times New Roman" w:cs="Times New Roman"/>
          <w:b/>
          <w:bCs/>
          <w:i/>
          <w:iCs/>
        </w:rPr>
        <w:t>:</w:t>
      </w:r>
    </w:p>
    <w:p w14:paraId="47FB5321" w14:textId="77777777" w:rsidR="00A330DB" w:rsidRPr="003B7705" w:rsidRDefault="00A330DB" w:rsidP="00A330DB">
      <w:pPr>
        <w:jc w:val="both"/>
        <w:rPr>
          <w:rFonts w:ascii="Times New Roman" w:eastAsia="ti" w:hAnsi="Times New Roman" w:cs="Times New Roman"/>
        </w:rPr>
      </w:pPr>
      <w:r w:rsidRPr="003B7705">
        <w:rPr>
          <w:rFonts w:ascii="Times New Roman" w:eastAsia="ti" w:hAnsi="Times New Roman" w:cs="Times New Roman"/>
        </w:rPr>
        <w:lastRenderedPageBreak/>
        <w:t>Nhà Đầu Tư</w:t>
      </w:r>
      <w:r w:rsidRPr="003B7705" w:rsidDel="00580D75">
        <w:rPr>
          <w:rFonts w:ascii="Times New Roman" w:eastAsia="ti" w:hAnsi="Times New Roman" w:cs="Times New Roman"/>
        </w:rPr>
        <w:t xml:space="preserve"> </w:t>
      </w:r>
      <w:r w:rsidRPr="003B7705">
        <w:rPr>
          <w:rFonts w:ascii="Times New Roman" w:eastAsia="ti" w:hAnsi="Times New Roman" w:cs="Times New Roman"/>
        </w:rPr>
        <w:t>đồng ý, cam kết, cam đoan và bảo đảm rằng</w:t>
      </w:r>
      <w:r w:rsidRPr="003B7705">
        <w:rPr>
          <w:rFonts w:ascii="Times New Roman" w:eastAsia="Times New Roman" w:hAnsi="Times New Roman" w:cs="Times New Roman"/>
        </w:rPr>
        <w:t xml:space="preserve"> </w:t>
      </w:r>
      <w:r w:rsidRPr="003B7705">
        <w:rPr>
          <w:rFonts w:ascii="Times New Roman" w:eastAsia="ti" w:hAnsi="Times New Roman" w:cs="Times New Roman"/>
        </w:rPr>
        <w:t>các khẳng định dưới đây là đúng, trung thực và không gây nhầm lẫn vào ngày Nhà Đầu Tư ký/xác nhận Giấy đăng ký mua cổ phiếu này và các cam đoan này sẽ được lặp lại vào (mỗi) ngày Nhà Đầu Tư thực hiện thanh toán tiền mua và nhận quyền sở hữu Cổ Phiếu:/</w:t>
      </w:r>
      <w:r w:rsidRPr="003B7705">
        <w:rPr>
          <w:rFonts w:ascii="Times New Roman" w:hAnsi="Times New Roman" w:cs="Times New Roman"/>
        </w:rPr>
        <w:t xml:space="preserve"> </w:t>
      </w:r>
      <w:r w:rsidRPr="003B7705">
        <w:rPr>
          <w:rFonts w:ascii="Times New Roman" w:eastAsia="ti" w:hAnsi="Times New Roman" w:cs="Times New Roman"/>
          <w:i/>
          <w:iCs/>
        </w:rPr>
        <w:t>I/We, the Investor, agree, covenant, represent, warrant, and undertake that the following statements are true, accurate, and not misleading as of the date on which I/We sign/confirm this Share Subscription Form, and that such representations shall be deemed repeated on each date on which I/We make payment for and take ownership of the Shares</w:t>
      </w:r>
      <w:r w:rsidRPr="003B7705">
        <w:rPr>
          <w:rFonts w:ascii="Times New Roman" w:eastAsia="ti" w:hAnsi="Times New Roman" w:cs="Times New Roman"/>
        </w:rPr>
        <w:t>:</w:t>
      </w:r>
    </w:p>
    <w:p w14:paraId="0FB0E844" w14:textId="77777777" w:rsidR="00A330DB" w:rsidRPr="003B7705" w:rsidRDefault="00A330DB" w:rsidP="00A330DB">
      <w:pPr>
        <w:pStyle w:val="ListParagraph"/>
        <w:numPr>
          <w:ilvl w:val="0"/>
          <w:numId w:val="6"/>
        </w:numPr>
        <w:ind w:left="567" w:hanging="567"/>
        <w:jc w:val="both"/>
        <w:rPr>
          <w:rFonts w:ascii="Times New Roman" w:eastAsia="ti" w:hAnsi="Times New Roman" w:cs="Times New Roman"/>
        </w:rPr>
      </w:pPr>
      <w:r w:rsidRPr="003B7705">
        <w:rPr>
          <w:rFonts w:ascii="Times New Roman" w:eastAsia="ti" w:hAnsi="Times New Roman" w:cs="Times New Roman"/>
          <w:b/>
          <w:bCs/>
        </w:rPr>
        <w:t>Trường hợp Nhà Đầu Tư là tổ chức:</w:t>
      </w:r>
      <w:r w:rsidRPr="003B7705">
        <w:rPr>
          <w:rFonts w:ascii="Times New Roman" w:eastAsia="ti" w:hAnsi="Times New Roman" w:cs="Times New Roman"/>
        </w:rPr>
        <w:t xml:space="preserve"> Chúng tôi là một tổ chức được thành lập hợp lệ và hoạt động theo pháp luật và đang tồn tại hoạt động bình thường theo pháp luật quốc gia nơi thành lập. Nếu người ký Giấy đăng ký mua Cổ Phiếu này, các hồ sơ đăng ký mua Cổ Phiếu và các văn bản cần thiết khác trong quá trình đăng ký mua Cổ Phiếu không phải là người đại diện theo pháp luật thì phải có văn bản ủy quyền./</w:t>
      </w:r>
      <w:r w:rsidRPr="003B7705">
        <w:rPr>
          <w:rFonts w:ascii="Times New Roman" w:eastAsia="ti" w:hAnsi="Times New Roman" w:cs="Times New Roman"/>
          <w:b/>
          <w:bCs/>
          <w:i/>
          <w:iCs/>
        </w:rPr>
        <w:t>For Institutional Investors:</w:t>
      </w:r>
      <w:r w:rsidRPr="003B7705">
        <w:rPr>
          <w:rFonts w:ascii="Times New Roman" w:eastAsia="ti" w:hAnsi="Times New Roman" w:cs="Times New Roman"/>
          <w:i/>
          <w:iCs/>
        </w:rPr>
        <w:t xml:space="preserve"> We are a legal entity duly established and lawfully operating under the laws of the jurisdiction in which we are incorporated, and remain in good legal standing.</w:t>
      </w:r>
      <w:r w:rsidRPr="00BE5D8D">
        <w:rPr>
          <w:rFonts w:ascii="Times New Roman" w:eastAsia="ti" w:hAnsi="Times New Roman" w:cs="Times New Roman"/>
          <w:i/>
          <w:iCs/>
        </w:rPr>
        <w:t xml:space="preserve"> If the person signing this Share Subscription Form, the share subscription documents and other necessary documents during the share subscription process is not the legal representative, there must be a written authorization;</w:t>
      </w:r>
    </w:p>
    <w:p w14:paraId="10CB32ED" w14:textId="77777777" w:rsidR="00A330DB" w:rsidRPr="003B7705" w:rsidRDefault="00A330DB" w:rsidP="00A330DB">
      <w:pPr>
        <w:pStyle w:val="ListParagraph"/>
        <w:numPr>
          <w:ilvl w:val="0"/>
          <w:numId w:val="6"/>
        </w:numPr>
        <w:ind w:left="567" w:hanging="567"/>
        <w:jc w:val="both"/>
        <w:rPr>
          <w:rFonts w:ascii="Times New Roman" w:eastAsia="ti" w:hAnsi="Times New Roman" w:cs="Times New Roman"/>
        </w:rPr>
      </w:pPr>
      <w:r w:rsidRPr="003B7705">
        <w:rPr>
          <w:rFonts w:ascii="Times New Roman" w:eastAsia="ti" w:hAnsi="Times New Roman" w:cs="Times New Roman"/>
          <w:b/>
          <w:bCs/>
        </w:rPr>
        <w:t>Trường hợp Nhà Đầu Tư là cá nhân:</w:t>
      </w:r>
      <w:r w:rsidRPr="003B7705">
        <w:rPr>
          <w:rFonts w:ascii="Times New Roman" w:eastAsia="ti" w:hAnsi="Times New Roman" w:cs="Times New Roman"/>
        </w:rPr>
        <w:t xml:space="preserve"> Tôi có đầy đủ năng lực hành vi dân sự mà một cá nhân theo quy định của Bộ Luật Dân Sự (hoặc năng lực tương đương theo quy định của pháp luật quốc gia cư trú/công dân/lãnh thổ nơi Tôi có quốc tịch), có thẻ Căn cước, Căn cước công dân (Thẻ CC/CCCD)/Hộ chiếu còn hiệu lực tại thời điểm nộp/ký/xác nhận Giấy đăng ký mua Cổ Phiếu này và các hồ sơ đăng ký mua Cổ Phiếu./</w:t>
      </w:r>
      <w:r w:rsidRPr="003B7705">
        <w:rPr>
          <w:rFonts w:ascii="Times New Roman" w:eastAsia="ti" w:hAnsi="Times New Roman" w:cs="Times New Roman"/>
          <w:b/>
          <w:bCs/>
          <w:i/>
          <w:iCs/>
        </w:rPr>
        <w:t>For Individual Investors</w:t>
      </w:r>
      <w:r w:rsidRPr="003B7705">
        <w:rPr>
          <w:rFonts w:ascii="Times New Roman" w:eastAsia="ti" w:hAnsi="Times New Roman" w:cs="Times New Roman"/>
          <w:i/>
          <w:iCs/>
        </w:rPr>
        <w:t>: I possess all civil capacity as an individual as prescribed under the Civil Code (or an equivalent capacity as stipulated by the laws of the country/territory of which I am a national)</w:t>
      </w:r>
      <w:r w:rsidRPr="00BE5D8D">
        <w:rPr>
          <w:rFonts w:ascii="Times New Roman" w:eastAsia="ti" w:hAnsi="Times New Roman" w:cs="Times New Roman"/>
          <w:i/>
          <w:iCs/>
        </w:rPr>
        <w:t>, have a valid ID card /Passport at the time of submitting/signing/confirming this Share Subscription Form and the share subscription documents;</w:t>
      </w:r>
    </w:p>
    <w:p w14:paraId="5E6D66BE" w14:textId="77777777" w:rsidR="00A330DB" w:rsidRPr="003B7705" w:rsidRDefault="00A330DB" w:rsidP="00A330DB">
      <w:pPr>
        <w:pStyle w:val="ListParagraph"/>
        <w:numPr>
          <w:ilvl w:val="0"/>
          <w:numId w:val="6"/>
        </w:numPr>
        <w:ind w:left="567" w:hanging="567"/>
        <w:jc w:val="both"/>
        <w:rPr>
          <w:rFonts w:ascii="Times New Roman" w:eastAsia="ti" w:hAnsi="Times New Roman" w:cs="Times New Roman"/>
          <w:i/>
          <w:iCs/>
        </w:rPr>
      </w:pPr>
      <w:r w:rsidRPr="003B7705">
        <w:rPr>
          <w:rFonts w:ascii="Times New Roman" w:eastAsia="ti" w:hAnsi="Times New Roman" w:cs="Times New Roman"/>
        </w:rPr>
        <w:t>Đối với Nhà Đầu Tư nước ngoài: Ngoài quy định tại mục (i), (ii) trên, Nhà Đầu Tư nước ngoài (cá nhân/tổ chức) cần đăng ký mã số giao dịch chứng khoán (MSGD/Tradingcode) với Tổng công ty Lưu ký và Bù trừ chứng khoán Việt Nam (VSDC) thông qua thành viên lưu ký trước khi thực hiện đầu tư trên thị trường chứng khoán Việt Nam theo quy định pháp luật. Nhà Đầu Tư nước ngoài (cá nhân/tổ chức) phải mở tài khoản thanh toán phù hợp tại các tổ chức cung ứng dịch vụ thanh toán đang hoạt động trên lãnh thổ Việt Nam và tuân thủ pháp luật Việt Nam để thực hiện giao dịch đăng ký mua Cổ Phiếu VPBANKS/</w:t>
      </w:r>
      <w:r w:rsidRPr="003B7705">
        <w:rPr>
          <w:rFonts w:ascii="Times New Roman" w:hAnsi="Times New Roman" w:cs="Times New Roman"/>
          <w:b/>
          <w:bCs/>
        </w:rPr>
        <w:t xml:space="preserve"> </w:t>
      </w:r>
      <w:bookmarkStart w:id="2" w:name="_Hlk209097042"/>
      <w:r w:rsidRPr="003B7705">
        <w:rPr>
          <w:rFonts w:ascii="Times New Roman" w:eastAsia="ti" w:hAnsi="Times New Roman" w:cs="Times New Roman"/>
          <w:b/>
          <w:bCs/>
          <w:i/>
          <w:iCs/>
        </w:rPr>
        <w:t>For Foreign Investors:</w:t>
      </w:r>
      <w:r w:rsidRPr="003B7705">
        <w:rPr>
          <w:rFonts w:ascii="Times New Roman" w:eastAsia="ti" w:hAnsi="Times New Roman" w:cs="Times New Roman"/>
          <w:i/>
          <w:iCs/>
        </w:rPr>
        <w:t xml:space="preserve"> In addition to the provisions set out in items (i) and (ii) above, foreign investors (individuals or institutions) are required to obtain a securities trading code (“Trading Code”) from the Vietnam Securities Depository and Clearing Corporation (“VSDC”) through a depository member prior to making any investments in the Vietnamese securities market, in accordance with applicable laws. Foreign investors must also open an appropriate payment account with a payment service provider duly licensed and operating in Vietnam, and comply with Vietnamese laws in order to subscribe for VPBankS Shares.</w:t>
      </w:r>
    </w:p>
    <w:bookmarkEnd w:id="2"/>
    <w:p w14:paraId="260B6D27" w14:textId="77777777" w:rsidR="00A330DB" w:rsidRPr="003B7705" w:rsidRDefault="00A330DB" w:rsidP="00A330DB">
      <w:pPr>
        <w:pStyle w:val="ListParagraph"/>
        <w:numPr>
          <w:ilvl w:val="0"/>
          <w:numId w:val="6"/>
        </w:numPr>
        <w:ind w:left="567" w:hanging="567"/>
        <w:jc w:val="both"/>
        <w:rPr>
          <w:rFonts w:ascii="Times New Roman" w:eastAsia="ti" w:hAnsi="Times New Roman" w:cs="Times New Roman"/>
        </w:rPr>
      </w:pPr>
      <w:r w:rsidRPr="003B7705">
        <w:rPr>
          <w:rFonts w:ascii="Times New Roman" w:eastAsia="ti" w:hAnsi="Times New Roman" w:cs="Times New Roman"/>
        </w:rPr>
        <w:t xml:space="preserve">Nhà Đầu Tư chịu trách nhiệm về tính hợp pháp của nguồn vốn mua Cổ Phiếu này. Nhà Đầu Tư cam kết đã có được đầy đủ các chấp thuận cần thiết theo quy định nội bộ và bởi bên thứ ba (bao gồm nhưng không giới hạn nhà thầu, của vợ/chồng (nếu có)) và các chấp thuận, giấy phép, cho phép hoặc phê duyệt do cơ quan nhà nước cấp hay thông báo, báo cáo cho cơ quan nhà nước và/hoặc đã đáp ứng các điều kiện cần thiết theo quy định pháp luật, quy định của cơ quan nhà nước có thẩm quyền và hoặc quy định nội bộ của Nhà Đầu Tư để ký kết, chuyển giao và thực hiện nghĩa vụ của Nhà Đầu Tư theo Giấy Đăng Ký Mua Cổ Phiếu. Việc Nhà Đầu Tư ký/xác nhận Giấy Đăng Ký Mua Cổ Phiếu này sẽ tạo thành các nghĩa vụ pháp lý có giá trị ràng buộc đối với Tôi/Chúng tôi. </w:t>
      </w:r>
      <w:r w:rsidRPr="003B7705">
        <w:rPr>
          <w:rFonts w:ascii="Times New Roman" w:eastAsia="ti" w:hAnsi="Times New Roman" w:cs="Times New Roman"/>
          <w:i/>
          <w:iCs/>
        </w:rPr>
        <w:t xml:space="preserve">I/We are responsible for the legality of the source of funds used for the share purchase and have obtained the necessary </w:t>
      </w:r>
      <w:r w:rsidRPr="003B7705">
        <w:rPr>
          <w:rFonts w:ascii="Times New Roman" w:eastAsia="ti" w:hAnsi="Times New Roman" w:cs="Times New Roman"/>
          <w:i/>
          <w:iCs/>
        </w:rPr>
        <w:lastRenderedPageBreak/>
        <w:t>consents and approvals (including, but not limited to, any necessary spousal approvals, licenses, permits, consents, approvals issued by competent authorities, or notifications submitted to state authorities) to enter into, transfer and perform my/our obligations under this Share Subscription Form. This Share Subscription Form shall constitute legally binding obligations on me/us.</w:t>
      </w:r>
    </w:p>
    <w:p w14:paraId="1F673AC0" w14:textId="77777777" w:rsidR="00A330DB" w:rsidRPr="003B7705" w:rsidRDefault="00A330DB" w:rsidP="00A330DB">
      <w:pPr>
        <w:pStyle w:val="ListParagraph"/>
        <w:numPr>
          <w:ilvl w:val="0"/>
          <w:numId w:val="6"/>
        </w:numPr>
        <w:ind w:left="567" w:hanging="567"/>
        <w:jc w:val="both"/>
        <w:rPr>
          <w:rFonts w:ascii="Times New Roman" w:eastAsia="ti" w:hAnsi="Times New Roman" w:cs="Times New Roman"/>
        </w:rPr>
      </w:pPr>
      <w:r w:rsidRPr="003B7705">
        <w:rPr>
          <w:rFonts w:ascii="Times New Roman" w:eastAsia="ti" w:hAnsi="Times New Roman" w:cs="Times New Roman"/>
        </w:rPr>
        <w:t>Nhà Đầu Tư đã đọc, hiểu và đồng ý với toàn bộ các nội dung được nêu tại Giấy Đăng Ký Mua Cổ Phiếu này/</w:t>
      </w:r>
      <w:r w:rsidRPr="003B7705">
        <w:rPr>
          <w:rFonts w:ascii="Times New Roman" w:hAnsi="Times New Roman" w:cs="Times New Roman"/>
        </w:rPr>
        <w:t xml:space="preserve"> </w:t>
      </w:r>
      <w:r w:rsidRPr="003B7705">
        <w:rPr>
          <w:rFonts w:ascii="Times New Roman" w:eastAsia="ti" w:hAnsi="Times New Roman" w:cs="Times New Roman"/>
          <w:i/>
          <w:iCs/>
        </w:rPr>
        <w:t>The Investor has read, understood, and agreed to all the contents stipulated in this Share Subscription Form</w:t>
      </w:r>
      <w:r w:rsidRPr="003B7705">
        <w:rPr>
          <w:rFonts w:ascii="Times New Roman" w:eastAsia="ti" w:hAnsi="Times New Roman" w:cs="Times New Roman"/>
        </w:rPr>
        <w:t>.</w:t>
      </w:r>
    </w:p>
    <w:p w14:paraId="56459976" w14:textId="77777777" w:rsidR="00A330DB" w:rsidRPr="003B7705" w:rsidRDefault="00A330DB" w:rsidP="00A330DB">
      <w:pPr>
        <w:pStyle w:val="ListParagraph"/>
        <w:numPr>
          <w:ilvl w:val="0"/>
          <w:numId w:val="6"/>
        </w:numPr>
        <w:ind w:left="567" w:hanging="567"/>
        <w:jc w:val="both"/>
        <w:rPr>
          <w:rFonts w:ascii="Times New Roman" w:eastAsia="ti" w:hAnsi="Times New Roman" w:cs="Times New Roman"/>
        </w:rPr>
      </w:pPr>
      <w:r w:rsidRPr="003B7705">
        <w:rPr>
          <w:rFonts w:ascii="Times New Roman" w:eastAsia="ti" w:hAnsi="Times New Roman" w:cs="Times New Roman"/>
        </w:rPr>
        <w:t>Nhà Đầu Tư cam kết cung cấp đúng, đầy đủ hồ sơ đăng ký mua Cổ Phiếu theo Giấy Đăng Ký Mua Cổ Phiếu, Hướng Dẫn Đăng Ký Và Nộp Tiền Mua Cổ Phiếu và/hoặc yêu cầu của VPBankS/ĐLPP.</w:t>
      </w:r>
      <w:r w:rsidRPr="003B7705" w:rsidDel="005F2B64">
        <w:rPr>
          <w:rFonts w:ascii="Times New Roman" w:eastAsia="ti" w:hAnsi="Times New Roman" w:cs="Times New Roman"/>
        </w:rPr>
        <w:t xml:space="preserve"> </w:t>
      </w:r>
      <w:r w:rsidRPr="003B7705">
        <w:rPr>
          <w:rFonts w:ascii="Times New Roman" w:eastAsia="ti" w:hAnsi="Times New Roman" w:cs="Times New Roman"/>
        </w:rPr>
        <w:t>Toàn bộ các thông tin được Nhà Đầu Tư cung cấp theo Giấy Đăng Ký Mua Cổ Phiếu này</w:t>
      </w:r>
      <w:r w:rsidRPr="003B7705">
        <w:rPr>
          <w:rFonts w:ascii="Times New Roman" w:eastAsia="Times New Roman" w:hAnsi="Times New Roman" w:cs="Times New Roman"/>
        </w:rPr>
        <w:t xml:space="preserve"> </w:t>
      </w:r>
      <w:r w:rsidRPr="003B7705">
        <w:rPr>
          <w:rFonts w:ascii="Times New Roman" w:eastAsia="ti" w:hAnsi="Times New Roman" w:cs="Times New Roman"/>
        </w:rPr>
        <w:t>và/hoặc các thông tin, tài liệu khác được Nhà Đầu Tư cung cấp cho VPBankS (bao gồm thông qua ĐLPP) là trung thực, đầy đủ, hợp pháp, chính xác, không sai lệch về bất kỳ khía cạnh và xuất phát từ ý chí của chính Nhà Đầu Tư. Nhà Đầu Tư cam kết chịu sự ràng buộc đối với những thông tin đã cung cấp và nộp trong Giấy Đăng Ký Mua Cổ Phiếu này,  VPBankS không có bất kỳ trách nhiệm đối với tính đầy đủ, trung thực, chính xác, hợp pháp của các thông tin, tài liệu do Nhà Đầu Tư cung cấp</w:t>
      </w:r>
      <w:r w:rsidRPr="003B7705" w:rsidDel="009E1CD1">
        <w:rPr>
          <w:rFonts w:ascii="Times New Roman" w:eastAsia="ti" w:hAnsi="Times New Roman" w:cs="Times New Roman"/>
        </w:rPr>
        <w:t xml:space="preserve"> </w:t>
      </w:r>
      <w:r w:rsidRPr="003B7705">
        <w:rPr>
          <w:rFonts w:ascii="Times New Roman" w:eastAsia="ti" w:hAnsi="Times New Roman" w:cs="Times New Roman"/>
        </w:rPr>
        <w:t xml:space="preserve">./ </w:t>
      </w:r>
      <w:r w:rsidRPr="003B7705">
        <w:rPr>
          <w:rFonts w:ascii="Times New Roman" w:eastAsia="ti" w:hAnsi="Times New Roman" w:cs="Times New Roman"/>
          <w:i/>
          <w:iCs/>
        </w:rPr>
        <w:t>The Investor undertakes to provide complete and accurate subscription documents in accordance with this Share Subscription Form, the Guidelines for Share Subscription and Payment, and/or as required by VPBankS/Distributor Agent. (v) All information and documents provided by the Investor under this Share Subscription Form and/or otherwise submitted to VPBankS (including through the Distribution Agent) are truthful, complete, lawful, accurate, not misleading in any respect, and made voluntarily by the Investor. Unless and until otherwise notified by VPBankS (as the Issuance Collection Agent), the Investor undertakes to remain bound by the information provided and submitted under this Share Subscription Form, and VPBankS shall not bear any responsibility for the completeness, truthfulness, accuracy, or legality of the information and documents provided by the Investor.</w:t>
      </w:r>
    </w:p>
    <w:p w14:paraId="471D292C" w14:textId="77777777" w:rsidR="00A330DB" w:rsidRPr="003B7705" w:rsidRDefault="00A330DB" w:rsidP="00A330DB">
      <w:pPr>
        <w:pStyle w:val="ListParagraph"/>
        <w:numPr>
          <w:ilvl w:val="0"/>
          <w:numId w:val="6"/>
        </w:numPr>
        <w:ind w:left="567" w:hanging="567"/>
        <w:jc w:val="both"/>
        <w:rPr>
          <w:rFonts w:ascii="Times New Roman" w:eastAsia="ti" w:hAnsi="Times New Roman" w:cs="Times New Roman"/>
          <w:i/>
          <w:iCs/>
        </w:rPr>
      </w:pPr>
      <w:r w:rsidRPr="003B7705">
        <w:rPr>
          <w:rFonts w:ascii="Times New Roman" w:eastAsia="ti" w:hAnsi="Times New Roman" w:cs="Times New Roman"/>
        </w:rPr>
        <w:t xml:space="preserve">Nhà Đầu Tư đã được tiếp cận đầy đủ các nội dung và thông tin liên quan đến đợt chào bán Cổ Phiếu, bao gồm cả Bản cáo bạch đăng ký chào bán Cổ Phiếu ra công chúng của VPBankS, Hướng Dẫn Đăng Ký Và Nộp Tiền Mua Cổ Phiếu và các tài liệu cần thiết khác để đưa ra quyết định đầu tư vào Cổ Phiếu. Nhà Đầu Tư xác nhận đã đọc, hiểu, chấp thuận và đồng ý thực hiện vô điều kiện, không hủy ngang theo toàn bộ các nội dung trong các tài liệu nêu trên./ </w:t>
      </w:r>
      <w:r w:rsidRPr="003B7705">
        <w:rPr>
          <w:rFonts w:ascii="Times New Roman" w:eastAsia="ti" w:hAnsi="Times New Roman" w:cs="Times New Roman"/>
          <w:i/>
          <w:iCs/>
        </w:rPr>
        <w:t>The Investor has been fully informed of all contents and information related to the Share Offering, including the Prospectus for the public offerings of VPBankS Shares, the Guidelines for Registration and Payment of Share Subscription and other necessary documents to make investment decision. The Investor has read, understood, accepted and agreed to comply with all provisions set forth in the aforementioned documents.</w:t>
      </w:r>
    </w:p>
    <w:p w14:paraId="44C146A4" w14:textId="77777777" w:rsidR="00A330DB" w:rsidRPr="003B7705" w:rsidRDefault="00A330DB" w:rsidP="00A330DB">
      <w:pPr>
        <w:pStyle w:val="ListParagraph"/>
        <w:numPr>
          <w:ilvl w:val="0"/>
          <w:numId w:val="6"/>
        </w:numPr>
        <w:ind w:left="567" w:hanging="567"/>
        <w:jc w:val="both"/>
        <w:rPr>
          <w:rFonts w:ascii="Times New Roman" w:eastAsia="ti" w:hAnsi="Times New Roman" w:cs="Times New Roman"/>
          <w:i/>
          <w:iCs/>
        </w:rPr>
      </w:pPr>
      <w:r w:rsidRPr="003B7705">
        <w:rPr>
          <w:rFonts w:ascii="Times New Roman" w:eastAsia="ti" w:hAnsi="Times New Roman" w:cs="Times New Roman"/>
        </w:rPr>
        <w:t xml:space="preserve">Nhà Đầu Tư đồng ý thực hiện việc thanh toán được nêu tại mục D trên đây và đồng ý với việc xử lý Tiền Đặt Cọc và tiền thanh toán mua cổ phiếu VPBankS theo Hướng Dẫn Đăng Ký Và Nộp Tiền Mua Cổ Phiếu / </w:t>
      </w:r>
      <w:r w:rsidRPr="003B7705">
        <w:rPr>
          <w:rFonts w:ascii="Times New Roman" w:eastAsia="ti" w:hAnsi="Times New Roman" w:cs="Times New Roman"/>
          <w:i/>
          <w:iCs/>
        </w:rPr>
        <w:t>I/We agree to make the payment specified in Section D above and agree that the handling of the Deposit shall be carried out in accordance with the Guidelines for Registration and Payment of Share Subscription.</w:t>
      </w:r>
    </w:p>
    <w:p w14:paraId="45BFCA42" w14:textId="77777777" w:rsidR="00A330DB" w:rsidRPr="003B7705" w:rsidRDefault="00A330DB" w:rsidP="00A330DB">
      <w:pPr>
        <w:pStyle w:val="ListParagraph"/>
        <w:numPr>
          <w:ilvl w:val="0"/>
          <w:numId w:val="6"/>
        </w:numPr>
        <w:ind w:left="567" w:hanging="567"/>
        <w:jc w:val="both"/>
        <w:rPr>
          <w:rFonts w:ascii="Times New Roman" w:eastAsia="ti" w:hAnsi="Times New Roman" w:cs="Times New Roman"/>
          <w:i/>
          <w:iCs/>
        </w:rPr>
      </w:pPr>
      <w:r w:rsidRPr="003B7705">
        <w:rPr>
          <w:rFonts w:ascii="Times New Roman" w:eastAsia="ti" w:hAnsi="Times New Roman" w:cs="Times New Roman"/>
        </w:rPr>
        <w:t xml:space="preserve">Số lượng Cổ Phiếu được phép mua trên thực tế do VPBankS xác định dựa trên tỷ lệ giữa số lượng Cổ Phiếu được phép chào bán và tổng số lượng Cổ Phiếu đã được đăng ký mua hợp lệ và được phân phối theo quy định tại </w:t>
      </w:r>
      <w:r w:rsidRPr="003B7705">
        <w:rPr>
          <w:rFonts w:ascii="Times New Roman" w:eastAsia="ti" w:hAnsi="Times New Roman" w:cs="Times New Roman"/>
          <w:bCs/>
        </w:rPr>
        <w:t>Hướng Dẫn Đăng Ký Và Nộp Tiền Mua Cổ Phiếu</w:t>
      </w:r>
      <w:r w:rsidRPr="003B7705">
        <w:rPr>
          <w:rFonts w:ascii="Times New Roman" w:eastAsia="ti" w:hAnsi="Times New Roman" w:cs="Times New Roman"/>
        </w:rPr>
        <w:t xml:space="preserve"> kèm theo Thông báo chào bán Cổ Phiếu lần đầu ra công chúng của VPBankS đã được đăng tải công bố thông tin trên địa chỉ website: https://www.vpbanks.com.vn. Nhà Đầu Tư từ bỏ mọi quyền yêu cầu, khiếu nại, khiếu kiện (nếu có) đối với VPBankS trong trường hợp số lượng Cổ Phiếu mà Nhà Đầu Tư được phép mua trên thực tế thấp hơn số lượng Cổ Phiếu mà Nhà Đầu Tư đã đăng ký mua, trừ trường hợp có sai sót tính toán một cách rõ ràng. / </w:t>
      </w:r>
      <w:r w:rsidRPr="003B7705">
        <w:rPr>
          <w:rFonts w:ascii="Times New Roman" w:eastAsia="ti" w:hAnsi="Times New Roman" w:cs="Times New Roman"/>
          <w:i/>
          <w:iCs/>
        </w:rPr>
        <w:t xml:space="preserve">The actual number of Shares allowed to be purchased shall be determined </w:t>
      </w:r>
      <w:r w:rsidRPr="003B7705">
        <w:rPr>
          <w:rFonts w:ascii="Times New Roman" w:eastAsia="ti" w:hAnsi="Times New Roman" w:cs="Times New Roman"/>
          <w:i/>
          <w:iCs/>
        </w:rPr>
        <w:lastRenderedPageBreak/>
        <w:t>by VPBankS based on the ratio between the number of Shares allowed to be offered and the total number of valid, successfully subscribed, and lawfully distributed shares in accordance with applicable laws. I/We waive any rights to request, complain, and initiate legal proceedings (if any) against VPBankS in the event that the actual number of Shares that I/We are allocated to purchase is lower than the number of Shares that I/We have registered to purchase, except in the case of obvious calculation errors.</w:t>
      </w:r>
    </w:p>
    <w:p w14:paraId="69BF2728" w14:textId="77777777" w:rsidR="00A330DB" w:rsidRPr="003B7705" w:rsidRDefault="00A330DB" w:rsidP="00A330DB">
      <w:pPr>
        <w:pStyle w:val="ListParagraph"/>
        <w:numPr>
          <w:ilvl w:val="0"/>
          <w:numId w:val="6"/>
        </w:numPr>
        <w:ind w:left="567" w:hanging="567"/>
        <w:jc w:val="both"/>
        <w:rPr>
          <w:rFonts w:ascii="Times New Roman" w:eastAsia="ti" w:hAnsi="Times New Roman" w:cs="Times New Roman"/>
        </w:rPr>
      </w:pPr>
      <w:r w:rsidRPr="003B7705">
        <w:rPr>
          <w:rFonts w:ascii="Times New Roman" w:eastAsia="ti" w:hAnsi="Times New Roman" w:cs="Times New Roman"/>
        </w:rPr>
        <w:t xml:space="preserve">Trường hợp được mua Cổ Phiếu VPBankS theo thông báo của VPBankS/ĐLPP, Tôi/Chúng tôi đồng ý mua và thanh toán tiền mua Cổ Phiếu VPBankS đầy đủ, đúng hạn theo thông báo của VPBankS/ĐLPP và theo quy định tại Hướng Dẫn Đăng Ký Và Nộp Tiền Mua Cổ Phiếu. Khi đó Tiền Đặt Cọc đã chuyển theo Mục D sẽ được VPBankS dùng để bù trừ nghĩa vụ thanh toán tiền mua Cổ Phiếu VPBankS của Tôi/Chúng tôi. / </w:t>
      </w:r>
      <w:r w:rsidRPr="003B7705">
        <w:rPr>
          <w:rFonts w:ascii="Times New Roman" w:eastAsia="ti" w:hAnsi="Times New Roman" w:cs="Times New Roman"/>
          <w:i/>
          <w:iCs/>
        </w:rPr>
        <w:t>In the event that I/We are eligible to purchase VPBankS Shares as notified by VPBankS/Distributor Agent, I/We agree to purchase and make payment the VPBankS Shares in accordance with the timeline specified in the notice issued by VPBankS/Distributor Agent, then the Deposit transferred under Section D shall be applied to VPBankS to offset our payment obligation for the VPBankS Shares.</w:t>
      </w:r>
    </w:p>
    <w:p w14:paraId="654E19EC" w14:textId="77777777" w:rsidR="00A330DB" w:rsidRPr="003B7705" w:rsidRDefault="00A330DB" w:rsidP="00A330DB">
      <w:pPr>
        <w:pStyle w:val="ListParagraph"/>
        <w:numPr>
          <w:ilvl w:val="0"/>
          <w:numId w:val="6"/>
        </w:numPr>
        <w:ind w:left="567" w:hanging="567"/>
        <w:jc w:val="both"/>
        <w:rPr>
          <w:rFonts w:ascii="Times New Roman" w:eastAsia="ti" w:hAnsi="Times New Roman" w:cs="Times New Roman"/>
        </w:rPr>
      </w:pPr>
      <w:r w:rsidRPr="003B7705">
        <w:rPr>
          <w:rFonts w:ascii="Times New Roman" w:eastAsia="ti" w:hAnsi="Times New Roman" w:cs="Times New Roman"/>
        </w:rPr>
        <w:t xml:space="preserve">Việc </w:t>
      </w:r>
      <w:r>
        <w:rPr>
          <w:rFonts w:ascii="Times New Roman" w:eastAsia="ti" w:hAnsi="Times New Roman" w:cs="Times New Roman"/>
          <w:lang w:val="en-US"/>
        </w:rPr>
        <w:t xml:space="preserve">NĐT </w:t>
      </w:r>
      <w:r w:rsidRPr="003B7705">
        <w:rPr>
          <w:rFonts w:ascii="Times New Roman" w:eastAsia="ti" w:hAnsi="Times New Roman" w:cs="Times New Roman"/>
        </w:rPr>
        <w:t>mua Cổ Phiếu không trái với pháp luật Việt Nam</w:t>
      </w:r>
      <w:r>
        <w:rPr>
          <w:rFonts w:ascii="Times New Roman" w:eastAsia="ti" w:hAnsi="Times New Roman" w:cs="Times New Roman"/>
          <w:lang w:val="en-US"/>
        </w:rPr>
        <w:t>, quy định Pháp luật nơi NĐT cư trú và/hoặc</w:t>
      </w:r>
      <w:r w:rsidRPr="003B7705">
        <w:rPr>
          <w:rFonts w:ascii="Times New Roman" w:eastAsia="ti" w:hAnsi="Times New Roman" w:cs="Times New Roman"/>
        </w:rPr>
        <w:t xml:space="preserve"> điều lệ/quy chế nội bộ của </w:t>
      </w:r>
      <w:r>
        <w:rPr>
          <w:rFonts w:ascii="Times New Roman" w:eastAsia="ti" w:hAnsi="Times New Roman" w:cs="Times New Roman"/>
          <w:lang w:val="en-US"/>
        </w:rPr>
        <w:t>NĐT</w:t>
      </w:r>
      <w:r w:rsidRPr="003B7705">
        <w:rPr>
          <w:rFonts w:ascii="Times New Roman" w:eastAsia="ti" w:hAnsi="Times New Roman" w:cs="Times New Roman"/>
        </w:rPr>
        <w:t xml:space="preserve"> (nếu có)</w:t>
      </w:r>
      <w:r w:rsidRPr="003B7705">
        <w:rPr>
          <w:rFonts w:ascii="Times New Roman" w:eastAsia="ti" w:hAnsi="Times New Roman" w:cs="Times New Roman"/>
          <w:i/>
          <w:iCs/>
        </w:rPr>
        <w:t xml:space="preserve"> The Investor’s subscription for the Shares is not in violation of the laws of Vietnam</w:t>
      </w:r>
      <w:r>
        <w:rPr>
          <w:rFonts w:ascii="Times New Roman" w:eastAsia="ti" w:hAnsi="Times New Roman" w:cs="Times New Roman"/>
          <w:i/>
          <w:iCs/>
          <w:lang w:val="en-US"/>
        </w:rPr>
        <w:t xml:space="preserve"> </w:t>
      </w:r>
      <w:r w:rsidRPr="00FF215D">
        <w:rPr>
          <w:rFonts w:ascii="Times New Roman" w:eastAsia="ti" w:hAnsi="Times New Roman" w:cs="Times New Roman"/>
          <w:i/>
          <w:iCs/>
        </w:rPr>
        <w:t>and/or the law of the place where the Investor resides and/</w:t>
      </w:r>
      <w:r w:rsidRPr="003B7705">
        <w:rPr>
          <w:rFonts w:ascii="Times New Roman" w:eastAsia="ti" w:hAnsi="Times New Roman" w:cs="Times New Roman"/>
          <w:i/>
          <w:iCs/>
        </w:rPr>
        <w:t>or the Investor’s charter/articles of association/internal regulations (if any</w:t>
      </w:r>
      <w:r w:rsidRPr="003B7705">
        <w:rPr>
          <w:rFonts w:ascii="Times New Roman" w:eastAsia="ti" w:hAnsi="Times New Roman" w:cs="Times New Roman"/>
        </w:rPr>
        <w:t>);</w:t>
      </w:r>
    </w:p>
    <w:p w14:paraId="00455E43" w14:textId="77777777" w:rsidR="00A330DB" w:rsidRPr="003B7705" w:rsidRDefault="00A330DB" w:rsidP="00A330DB">
      <w:pPr>
        <w:pStyle w:val="ListParagraph"/>
        <w:numPr>
          <w:ilvl w:val="0"/>
          <w:numId w:val="6"/>
        </w:numPr>
        <w:ind w:left="567" w:hanging="567"/>
        <w:jc w:val="both"/>
        <w:rPr>
          <w:rFonts w:ascii="Times New Roman" w:eastAsia="ti" w:hAnsi="Times New Roman" w:cs="Times New Roman"/>
        </w:rPr>
      </w:pPr>
      <w:r w:rsidRPr="003B7705">
        <w:rPr>
          <w:rFonts w:ascii="Times New Roman" w:eastAsia="ti" w:hAnsi="Times New Roman" w:cs="Times New Roman"/>
        </w:rPr>
        <w:t>Nhà Đầu Tư hiểu rằng việc đầu tư vào Cổ Phiếu là đầu tư vào lĩnh vực có tính rủi ro và rằng đầu tư vào Cổ Phiếu là hình thức đầu tư cần tính toán phân tích trước khi quyết định đầu tư. Nhà Đầu Tư đã hiểu rõ quyền, nghĩa vụ, lợi ích của mình và hệ quả pháp lý của việc mua và đầu tư vào Cổ Phiếu. Nhà Đầu Tư đã tự mình đưa ra quyết định đầu tư Cổ Phiếu dựa trên những đánh giá, thẩm định của chính mình và dựa vào ý kiến tư vấn từ các chuyên gia tư vấn của Nhà Đầu Tư nếu Nhà Đầu Tư cho là cần thiết phải có, tự chịu các rủi ro phát sinh trong việc đầu tư và giao dịch Cổ Phiếu/</w:t>
      </w:r>
      <w:r w:rsidRPr="003B7705">
        <w:rPr>
          <w:rFonts w:ascii="Times New Roman" w:eastAsia="ti" w:hAnsi="Times New Roman" w:cs="Times New Roman"/>
          <w:i/>
          <w:iCs/>
        </w:rPr>
        <w:t>The Investor acknowledges that investment in the Shares is inherently risky and constitutes an investment requiring careful consideration and analysis prior to making any investment decision. The Investor has fully understood its rights, obligations, interests, and the legal consequences of subscribing for and investing in the Shares. The Investor has independently made the investment decision in respect of the Shares based on its own evaluation and assessment, and, if deemed necessary, on advice obtained from the Investor’s own professional advisers, and shall bear all risks associated with the investment in and the transactions of the Shares;</w:t>
      </w:r>
    </w:p>
    <w:p w14:paraId="003DD68F" w14:textId="77777777" w:rsidR="00A330DB" w:rsidRPr="003B7705" w:rsidRDefault="00A330DB" w:rsidP="00A330DB">
      <w:pPr>
        <w:pStyle w:val="ListParagraph"/>
        <w:numPr>
          <w:ilvl w:val="0"/>
          <w:numId w:val="6"/>
        </w:numPr>
        <w:ind w:left="567" w:hanging="567"/>
        <w:jc w:val="both"/>
        <w:rPr>
          <w:rFonts w:ascii="Times New Roman" w:eastAsia="ti" w:hAnsi="Times New Roman" w:cs="Times New Roman"/>
        </w:rPr>
      </w:pPr>
      <w:r w:rsidRPr="003B7705">
        <w:rPr>
          <w:rFonts w:ascii="Times New Roman" w:eastAsia="ti" w:hAnsi="Times New Roman" w:cs="Times New Roman"/>
        </w:rPr>
        <w:t>Nhà Đầu Tư sẽ thực hiện (các) thủ tục theo Hướng Dẫn Đăng Ký Và Nộp Tiền Mua Cổ Phiếu và bất kỳ thủ tục nào khác VPBankS/ĐLPP cho là cần thiết để định danh cá nhân/tổ chức trong giao dịch, xác thực Hồ Sơ và xác thực giao dịch hợp pháp, hợp lệ/</w:t>
      </w:r>
      <w:r w:rsidRPr="003B7705">
        <w:rPr>
          <w:rFonts w:ascii="Times New Roman" w:eastAsia="ti" w:hAnsi="Times New Roman" w:cs="Times New Roman"/>
          <w:i/>
          <w:iCs/>
        </w:rPr>
        <w:t>The Investor shall carry out the procedures set forth in the Guidelines for Registration and Payment for Share Subscription and any other procedures as required by VPBankS/Distributor Agent for the purposes of identifying the Investor, verifying the Subscription Documents, and ensuring the legality and validity of the transactions;</w:t>
      </w:r>
    </w:p>
    <w:p w14:paraId="5F5CD17D" w14:textId="77777777" w:rsidR="00A330DB" w:rsidRPr="003B7705" w:rsidRDefault="00A330DB" w:rsidP="00A330DB">
      <w:pPr>
        <w:pStyle w:val="ListParagraph"/>
        <w:numPr>
          <w:ilvl w:val="0"/>
          <w:numId w:val="6"/>
        </w:numPr>
        <w:ind w:left="567" w:hanging="567"/>
        <w:jc w:val="both"/>
        <w:rPr>
          <w:rFonts w:ascii="Times New Roman" w:eastAsia="ti" w:hAnsi="Times New Roman" w:cs="Times New Roman"/>
          <w:i/>
          <w:iCs/>
        </w:rPr>
      </w:pPr>
      <w:r w:rsidRPr="003B7705">
        <w:rPr>
          <w:rFonts w:ascii="Times New Roman" w:eastAsia="ti" w:hAnsi="Times New Roman" w:cs="Times New Roman"/>
        </w:rPr>
        <w:t xml:space="preserve">Bằng việc ký kết văn Giấy Đăng Ký Mua Cổ Phiếu này, Nhà Đầu Tư xác nhận đồng ý để VPBankS, ĐLPP xử lý dữ liệu cá nhân của Nhà Đầu Tư theo Chính sách bảo vệ và xử lý dữ liệu cá nhân đăng tải trên website của VPBankS: </w:t>
      </w:r>
      <w:hyperlink r:id="rId8" w:history="1">
        <w:r w:rsidRPr="003B7705">
          <w:rPr>
            <w:rStyle w:val="Hyperlink"/>
            <w:rFonts w:ascii="Times New Roman" w:eastAsia="ti" w:hAnsi="Times New Roman" w:cs="Times New Roman"/>
          </w:rPr>
          <w:t>https://www.vpbanks.com.vn/</w:t>
        </w:r>
      </w:hyperlink>
      <w:r w:rsidRPr="003B7705">
        <w:rPr>
          <w:rFonts w:ascii="Times New Roman" w:eastAsia="ti" w:hAnsi="Times New Roman" w:cs="Times New Roman"/>
        </w:rPr>
        <w:t xml:space="preserve">. / </w:t>
      </w:r>
      <w:r w:rsidRPr="003B7705">
        <w:rPr>
          <w:rFonts w:ascii="Times New Roman" w:eastAsia="ti" w:hAnsi="Times New Roman" w:cs="Times New Roman"/>
          <w:i/>
          <w:iCs/>
        </w:rPr>
        <w:t>By signing this Share Purchase Registration Form, the Investor agrees to let VPBankS/ Distributor Agent process the Investor's personal data in accordance with the Personal Data Protection and Processing Policy posted on VPBankS's website: https://www.vpbanks.com.vn.</w:t>
      </w:r>
    </w:p>
    <w:p w14:paraId="78C815A2" w14:textId="02BA61CC" w:rsidR="00A330DB" w:rsidRPr="00A330DB" w:rsidRDefault="00A330DB" w:rsidP="00A330DB">
      <w:pPr>
        <w:pStyle w:val="ListParagraph"/>
        <w:numPr>
          <w:ilvl w:val="0"/>
          <w:numId w:val="6"/>
        </w:numPr>
        <w:ind w:left="567" w:hanging="567"/>
        <w:jc w:val="both"/>
        <w:rPr>
          <w:rFonts w:ascii="Times New Roman" w:hAnsi="Times New Roman" w:cs="Times New Roman"/>
          <w:lang w:val="en-US"/>
        </w:rPr>
      </w:pPr>
      <w:r w:rsidRPr="003B7705">
        <w:rPr>
          <w:rFonts w:ascii="Times New Roman" w:eastAsia="ti" w:hAnsi="Times New Roman" w:cs="Times New Roman"/>
        </w:rPr>
        <w:t xml:space="preserve">Nhà Đầu Tư cam đoan và bảo đảm rằng các khẳng định và chấp thuận của Nhà Đầu Tư về việc đã đọc, hiểu rõ và đồng ý các nội dung tại Hướng Dẫn Đăng Ký Và Nộp Tiền Mua Cổ Phiếu là đúng, trung thực và không gây nhầm lẫn cho Nhà Đầu Tư tham gia đăng ký mua Cổ Phiếu VPBankS này. </w:t>
      </w:r>
      <w:r w:rsidRPr="003B7705">
        <w:rPr>
          <w:rFonts w:ascii="Times New Roman" w:eastAsia="ti" w:hAnsi="Times New Roman" w:cs="Times New Roman"/>
        </w:rPr>
        <w:lastRenderedPageBreak/>
        <w:t xml:space="preserve">Nhà Đầu Tư sẽ bồi thường và đảm bảo VPBankS được bồi thường về bất cứ thiệt hại nào phát sinh từ việc vi phạm và/hoặc có bằng chứng về sự vi phạm của Nhà Đầu Tư đối với bất cứ khẳng định hoặc bảo đảm nào đã quy định ở trên cũng như bất cứ cam kết, nghĩa vụ nào của Nhà Đầu Tư tại Giấy Đăng Ký Mua Cổ Phiếu này và/hoặc nội dung theo thông báo của VPBankS gửi cho Nhà Đầu Tư, Hướng Dẫn Đăng Ký Và Nộp Tiền Mua Cổ Phiếu và các tài liệu, yêu cầu khác của VPBankS./ </w:t>
      </w:r>
      <w:r w:rsidRPr="003B7705">
        <w:rPr>
          <w:rFonts w:ascii="Times New Roman" w:eastAsia="ti" w:hAnsi="Times New Roman" w:cs="Times New Roman"/>
          <w:i/>
          <w:iCs/>
        </w:rPr>
        <w:t>The Investor represents and warrants that all declarations and consents regarding having read, fully understood, and agreed to the contents of the Guidelines for Registration and Payment for Share Subscription are true, accurate, not misleading, and effective as of the date of signing this Share Subscription Form to subscribe for VPBankS Shares. The Investor shall indemnify and hold VPBankS harmless from and against any loss or damage arising out of, or in connection with, any breach and/or evidence of breach by the Investor of any representation, warranty, covenant, or obligation set forth herein, in this Share Subscription Form, in any notices issued by VPBankS to the Investor, in the Guidelines for Registration and Payment for Share Subscription, and/or in any other documents or requirements of VPBankS.</w:t>
      </w:r>
    </w:p>
    <w:p w14:paraId="2EF2E43C" w14:textId="77777777" w:rsidR="00A330DB" w:rsidRPr="000B4309" w:rsidRDefault="00A330DB" w:rsidP="00A330DB">
      <w:pPr>
        <w:pStyle w:val="ListParagraph"/>
        <w:numPr>
          <w:ilvl w:val="0"/>
          <w:numId w:val="6"/>
        </w:numPr>
        <w:ind w:left="567" w:hanging="567"/>
        <w:jc w:val="both"/>
        <w:rPr>
          <w:rFonts w:ascii="Times New Roman" w:eastAsia="ti" w:hAnsi="Times New Roman" w:cs="Times New Roman"/>
          <w:i/>
          <w:iCs/>
        </w:rPr>
      </w:pPr>
      <w:r w:rsidRPr="003B7705">
        <w:rPr>
          <w:rFonts w:ascii="Times New Roman" w:eastAsia="ti" w:hAnsi="Times New Roman" w:cs="Times New Roman"/>
        </w:rPr>
        <w:t>Giấy Đăng Ký Mua Cổ Phiếu này được lập bằng tiếng Việt và tiếng Anh. Trong trường hợp có sự mâu thuẫn giữa nội dung tiếng Việt và nội dung Tiếng Anh, nội dung tiếng Việt được ưu tiên áp dụng để giải thích./</w:t>
      </w:r>
      <w:r w:rsidRPr="003B7705">
        <w:rPr>
          <w:rFonts w:ascii="Times New Roman" w:eastAsia="ti" w:hAnsi="Times New Roman" w:cs="Times New Roman"/>
          <w:i/>
          <w:iCs/>
        </w:rPr>
        <w:t xml:space="preserve">This Share Subscription Form </w:t>
      </w:r>
      <w:r w:rsidRPr="003B7705">
        <w:rPr>
          <w:rFonts w:ascii="Times New Roman" w:hAnsi="Times New Roman" w:cs="Times New Roman"/>
          <w:i/>
          <w:iCs/>
          <w:color w:val="000000"/>
        </w:rPr>
        <w:t>is drafted in both Vietnamese and English. In case of any discrepancy between two languages, the Vietnamese version shall prevail.</w:t>
      </w:r>
    </w:p>
    <w:p w14:paraId="372AA4E5" w14:textId="77777777" w:rsidR="00A330DB" w:rsidRPr="003B7705" w:rsidRDefault="00A330DB" w:rsidP="00A330DB">
      <w:pPr>
        <w:ind w:left="4320"/>
        <w:jc w:val="both"/>
        <w:rPr>
          <w:rFonts w:ascii="Times New Roman" w:eastAsia="ti" w:hAnsi="Times New Roman" w:cs="Times New Roman"/>
          <w:i/>
          <w:iCs/>
        </w:rPr>
      </w:pPr>
      <w:r w:rsidRPr="003B7705">
        <w:rPr>
          <w:rFonts w:ascii="Times New Roman" w:eastAsia="ti" w:hAnsi="Times New Roman" w:cs="Times New Roman"/>
          <w:i/>
          <w:iCs/>
        </w:rPr>
        <w:t xml:space="preserve"> Ngày/Day ... tháng/month ... năm/year 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6"/>
        <w:gridCol w:w="4510"/>
      </w:tblGrid>
      <w:tr w:rsidR="00A330DB" w:rsidRPr="003B7705" w14:paraId="411AB70A" w14:textId="77777777" w:rsidTr="00B049D1">
        <w:trPr>
          <w:trHeight w:val="567"/>
        </w:trPr>
        <w:tc>
          <w:tcPr>
            <w:tcW w:w="4516" w:type="dxa"/>
            <w:vAlign w:val="center"/>
          </w:tcPr>
          <w:p w14:paraId="7A04A986" w14:textId="77777777" w:rsidR="00A330DB" w:rsidRPr="005F71F0" w:rsidRDefault="00A330DB" w:rsidP="00B049D1">
            <w:pPr>
              <w:jc w:val="center"/>
              <w:rPr>
                <w:rFonts w:ascii="Times New Roman" w:eastAsia="ti" w:hAnsi="Times New Roman" w:cs="Times New Roman"/>
                <w:b/>
                <w:bCs/>
              </w:rPr>
            </w:pPr>
            <w:r w:rsidRPr="00227B5B">
              <w:rPr>
                <w:rFonts w:ascii="Times New Roman" w:eastAsia="ti" w:hAnsi="Times New Roman" w:cs="Times New Roman"/>
                <w:b/>
                <w:bCs/>
              </w:rPr>
              <w:t>XÁC NHẬN CỦA ĐẠI LÝ PHÂN PHỐI</w:t>
            </w:r>
          </w:p>
          <w:p w14:paraId="1FE86CB2" w14:textId="77777777" w:rsidR="00A330DB" w:rsidRPr="004F0696" w:rsidRDefault="00A330DB" w:rsidP="00B049D1">
            <w:pPr>
              <w:jc w:val="center"/>
              <w:rPr>
                <w:rFonts w:ascii="Times New Roman" w:eastAsia="ti" w:hAnsi="Times New Roman" w:cs="Times New Roman"/>
                <w:b/>
                <w:bCs/>
                <w:i/>
                <w:iCs/>
                <w:lang w:val="en-US"/>
              </w:rPr>
            </w:pPr>
            <w:r w:rsidRPr="004F0696">
              <w:rPr>
                <w:rFonts w:ascii="Times New Roman" w:eastAsia="ti" w:hAnsi="Times New Roman" w:cs="Times New Roman"/>
                <w:b/>
                <w:bCs/>
                <w:i/>
                <w:iCs/>
                <w:lang w:val="en-US"/>
              </w:rPr>
              <w:t xml:space="preserve">CONFIRMATION OF </w:t>
            </w:r>
          </w:p>
          <w:p w14:paraId="329EBB9C" w14:textId="77777777" w:rsidR="00A330DB" w:rsidRPr="004F0696" w:rsidRDefault="00A330DB" w:rsidP="00B049D1">
            <w:pPr>
              <w:jc w:val="center"/>
              <w:rPr>
                <w:rFonts w:ascii="Times New Roman" w:eastAsia="ti" w:hAnsi="Times New Roman" w:cs="Times New Roman"/>
                <w:b/>
                <w:bCs/>
                <w:lang w:val="en-US"/>
              </w:rPr>
            </w:pPr>
            <w:r w:rsidRPr="004F0696">
              <w:rPr>
                <w:rFonts w:ascii="Times New Roman" w:eastAsia="ti" w:hAnsi="Times New Roman" w:cs="Times New Roman"/>
                <w:b/>
                <w:bCs/>
                <w:i/>
                <w:iCs/>
                <w:lang w:val="en-US"/>
              </w:rPr>
              <w:t>DISTRIBUTOR AGENT</w:t>
            </w:r>
          </w:p>
        </w:tc>
        <w:tc>
          <w:tcPr>
            <w:tcW w:w="4510" w:type="dxa"/>
            <w:vAlign w:val="center"/>
          </w:tcPr>
          <w:p w14:paraId="0E902C70" w14:textId="77777777" w:rsidR="00A330DB" w:rsidRDefault="00A330DB" w:rsidP="00B049D1">
            <w:pPr>
              <w:jc w:val="center"/>
              <w:rPr>
                <w:rFonts w:ascii="Times New Roman" w:eastAsia="ti" w:hAnsi="Times New Roman" w:cs="Times New Roman"/>
                <w:b/>
                <w:bCs/>
                <w:lang w:val="en-US"/>
              </w:rPr>
            </w:pPr>
            <w:r w:rsidRPr="006D1CDE">
              <w:rPr>
                <w:rFonts w:ascii="Times New Roman" w:eastAsia="ti" w:hAnsi="Times New Roman" w:cs="Times New Roman"/>
                <w:b/>
                <w:bCs/>
              </w:rPr>
              <w:t>NHÀ ĐẦU TƯ</w:t>
            </w:r>
          </w:p>
          <w:p w14:paraId="4C057338" w14:textId="77777777" w:rsidR="00A330DB" w:rsidRPr="004F0696" w:rsidRDefault="00A330DB" w:rsidP="00B049D1">
            <w:pPr>
              <w:jc w:val="center"/>
              <w:rPr>
                <w:rFonts w:ascii="Times New Roman" w:eastAsia="ti" w:hAnsi="Times New Roman" w:cs="Times New Roman"/>
                <w:b/>
                <w:bCs/>
                <w:lang w:val="en-US"/>
              </w:rPr>
            </w:pPr>
            <w:r w:rsidRPr="004F0696">
              <w:rPr>
                <w:rFonts w:ascii="Times New Roman" w:eastAsia="ti" w:hAnsi="Times New Roman" w:cs="Times New Roman"/>
                <w:b/>
                <w:bCs/>
                <w:i/>
                <w:iCs/>
              </w:rPr>
              <w:t>THE INVESTOR</w:t>
            </w:r>
          </w:p>
          <w:p w14:paraId="0821FD78" w14:textId="77777777" w:rsidR="00A330DB" w:rsidRDefault="00A330DB" w:rsidP="00B049D1">
            <w:pPr>
              <w:jc w:val="center"/>
              <w:rPr>
                <w:rFonts w:ascii="Times New Roman" w:eastAsia="ti" w:hAnsi="Times New Roman" w:cs="Times New Roman"/>
                <w:i/>
                <w:iCs/>
                <w:lang w:val="en-US"/>
              </w:rPr>
            </w:pPr>
            <w:r w:rsidRPr="006D1CDE">
              <w:rPr>
                <w:rFonts w:ascii="Times New Roman" w:eastAsia="ti" w:hAnsi="Times New Roman" w:cs="Times New Roman"/>
                <w:i/>
                <w:iCs/>
              </w:rPr>
              <w:t>(Ký tên, đóng dấu nếu có)</w:t>
            </w:r>
          </w:p>
          <w:p w14:paraId="1B059B12" w14:textId="77777777" w:rsidR="00A330DB" w:rsidRPr="004F0696" w:rsidRDefault="00A330DB" w:rsidP="00B049D1">
            <w:pPr>
              <w:jc w:val="center"/>
              <w:rPr>
                <w:rFonts w:ascii="Times New Roman" w:eastAsia="ti" w:hAnsi="Times New Roman" w:cs="Times New Roman"/>
                <w:i/>
                <w:iCs/>
                <w:lang w:val="en-US"/>
              </w:rPr>
            </w:pPr>
            <w:r w:rsidRPr="004F0696">
              <w:rPr>
                <w:rFonts w:ascii="Times New Roman" w:eastAsia="ti" w:hAnsi="Times New Roman" w:cs="Times New Roman"/>
                <w:i/>
                <w:iCs/>
              </w:rPr>
              <w:t>(Sign and seal (if any) here)</w:t>
            </w:r>
          </w:p>
        </w:tc>
      </w:tr>
    </w:tbl>
    <w:p w14:paraId="465CB200" w14:textId="77777777" w:rsidR="00DE044F" w:rsidRDefault="00DE044F"/>
    <w:sectPr w:rsidR="00DE044F">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3D203" w14:textId="77777777" w:rsidR="00607F16" w:rsidRDefault="00607F16" w:rsidP="00A330DB">
      <w:pPr>
        <w:spacing w:after="0" w:line="240" w:lineRule="auto"/>
      </w:pPr>
      <w:r>
        <w:separator/>
      </w:r>
    </w:p>
  </w:endnote>
  <w:endnote w:type="continuationSeparator" w:id="0">
    <w:p w14:paraId="2F364397" w14:textId="77777777" w:rsidR="00607F16" w:rsidRDefault="00607F16" w:rsidP="00A330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5B3A6" w14:textId="77777777" w:rsidR="00607F16" w:rsidRDefault="00607F16" w:rsidP="00A330DB">
      <w:pPr>
        <w:spacing w:after="0" w:line="240" w:lineRule="auto"/>
      </w:pPr>
      <w:r>
        <w:separator/>
      </w:r>
    </w:p>
  </w:footnote>
  <w:footnote w:type="continuationSeparator" w:id="0">
    <w:p w14:paraId="7D8F4A76" w14:textId="77777777" w:rsidR="00607F16" w:rsidRDefault="00607F16" w:rsidP="00A330DB">
      <w:pPr>
        <w:spacing w:after="0" w:line="240" w:lineRule="auto"/>
      </w:pPr>
      <w:r>
        <w:continuationSeparator/>
      </w:r>
    </w:p>
  </w:footnote>
  <w:footnote w:id="1">
    <w:p w14:paraId="38ECC8A2" w14:textId="77777777" w:rsidR="00A330DB" w:rsidRDefault="00A330DB" w:rsidP="00A330DB">
      <w:pPr>
        <w:pStyle w:val="FootnoteText"/>
      </w:pPr>
      <w:r w:rsidRPr="00AA42CD">
        <w:rPr>
          <w:rStyle w:val="FootnoteReference"/>
        </w:rPr>
        <w:footnoteRef/>
      </w:r>
      <w:r w:rsidRPr="00AA42CD">
        <w:rPr>
          <w:rFonts w:ascii="Times New Roman" w:hAnsi="Times New Roman" w:cs="Times New Roman"/>
        </w:rPr>
        <w:t xml:space="preserve"> Cá nhân có quốc tịch nước ngoài và cá nhân không quốc tịch cung cấp thông tin địa chỉ cư trú ở nước ngoài và địa chỉ đăng ký cư trú ở Việt Nam (nếu có)</w:t>
      </w:r>
    </w:p>
  </w:footnote>
  <w:footnote w:id="2">
    <w:p w14:paraId="6ED9CC0F" w14:textId="77777777" w:rsidR="00A330DB" w:rsidRDefault="00A330DB" w:rsidP="00A330DB">
      <w:pPr>
        <w:pStyle w:val="FootnoteText"/>
      </w:pPr>
      <w:r w:rsidRPr="00AA42CD">
        <w:rPr>
          <w:rStyle w:val="FootnoteReference"/>
        </w:rPr>
        <w:footnoteRef/>
      </w:r>
      <w:r w:rsidRPr="00AA42CD">
        <w:rPr>
          <w:rFonts w:ascii="Times New Roman" w:hAnsi="Times New Roman" w:cs="Times New Roman"/>
        </w:rPr>
        <w:t xml:space="preserve"> Cá nhân có quốc tịch nước ngoài và cá nhân không quốc tịch cung cấp thông tin địa chỉ cư trú ở nước ngoài và địa chỉ đăng ký cư trú ở Việt Nam (nếu có)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02043"/>
    <w:multiLevelType w:val="hybridMultilevel"/>
    <w:tmpl w:val="DBC00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DA1061"/>
    <w:multiLevelType w:val="hybridMultilevel"/>
    <w:tmpl w:val="F404E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8E0C0D"/>
    <w:multiLevelType w:val="hybridMultilevel"/>
    <w:tmpl w:val="E9447E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963963"/>
    <w:multiLevelType w:val="hybridMultilevel"/>
    <w:tmpl w:val="EF506CAA"/>
    <w:lvl w:ilvl="0" w:tplc="FFFFFFFF">
      <w:start w:val="1"/>
      <w:numFmt w:val="decimal"/>
      <w:lvlText w:val="%1."/>
      <w:lvlJc w:val="left"/>
      <w:pPr>
        <w:ind w:left="720" w:hanging="360"/>
      </w:pPr>
      <w:rPr>
        <w:rFonts w:ascii="Times New Roman" w:eastAsia="Times New Roman" w:hAnsi="Times New Roman"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7F87B57"/>
    <w:multiLevelType w:val="hybridMultilevel"/>
    <w:tmpl w:val="7F4CF77A"/>
    <w:lvl w:ilvl="0" w:tplc="05BAFA28">
      <w:start w:val="1"/>
      <w:numFmt w:val="bullet"/>
      <w:lvlText w:val="-"/>
      <w:lvlJc w:val="left"/>
      <w:pPr>
        <w:ind w:left="720" w:hanging="360"/>
      </w:pPr>
      <w:rPr>
        <w:rFonts w:ascii="ti" w:eastAsia="ti" w:hAnsi="ti" w:cs="t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2C25958"/>
    <w:multiLevelType w:val="hybridMultilevel"/>
    <w:tmpl w:val="2294D1C0"/>
    <w:lvl w:ilvl="0" w:tplc="FFFFFFFF">
      <w:start w:val="1"/>
      <w:numFmt w:val="lowerRoman"/>
      <w:lvlText w:val="(%1)"/>
      <w:lvlJc w:val="left"/>
      <w:pPr>
        <w:ind w:left="720" w:hanging="360"/>
      </w:pPr>
      <w:rPr>
        <w:rFonts w:ascii="Times New Roman" w:hAnsi="Times New Roman" w:cs="Times New Roman" w:hint="default"/>
        <w:b w:val="0"/>
        <w:bCs w:val="0"/>
        <w:i w:val="0"/>
        <w:iCs w:val="0"/>
        <w:w w:val="99"/>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22549593">
    <w:abstractNumId w:val="2"/>
  </w:num>
  <w:num w:numId="2" w16cid:durableId="271137445">
    <w:abstractNumId w:val="4"/>
  </w:num>
  <w:num w:numId="3" w16cid:durableId="1058237384">
    <w:abstractNumId w:val="1"/>
  </w:num>
  <w:num w:numId="4" w16cid:durableId="745761055">
    <w:abstractNumId w:val="0"/>
  </w:num>
  <w:num w:numId="5" w16cid:durableId="1466196853">
    <w:abstractNumId w:val="3"/>
  </w:num>
  <w:num w:numId="6" w16cid:durableId="10724608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0DB"/>
    <w:rsid w:val="001A345E"/>
    <w:rsid w:val="00234008"/>
    <w:rsid w:val="00607F16"/>
    <w:rsid w:val="0069784C"/>
    <w:rsid w:val="00736F12"/>
    <w:rsid w:val="009A543C"/>
    <w:rsid w:val="00A330DB"/>
    <w:rsid w:val="00A5514B"/>
    <w:rsid w:val="00DE044F"/>
    <w:rsid w:val="00E518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38578"/>
  <w15:chartTrackingRefBased/>
  <w15:docId w15:val="{71873ADC-177A-4EF0-A80A-D3928DABB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0DB"/>
    <w:rPr>
      <w:kern w:val="0"/>
      <w:lang w:val="vi-VN"/>
      <w14:ligatures w14:val="none"/>
    </w:rPr>
  </w:style>
  <w:style w:type="paragraph" w:styleId="Heading1">
    <w:name w:val="heading 1"/>
    <w:basedOn w:val="Normal"/>
    <w:next w:val="Normal"/>
    <w:link w:val="Heading1Char"/>
    <w:uiPriority w:val="9"/>
    <w:qFormat/>
    <w:rsid w:val="00A330D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330D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330D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330D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330D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330D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330D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330D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330D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0D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330D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330D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330D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330D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330D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330D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330D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330DB"/>
    <w:rPr>
      <w:rFonts w:eastAsiaTheme="majorEastAsia" w:cstheme="majorBidi"/>
      <w:color w:val="272727" w:themeColor="text1" w:themeTint="D8"/>
    </w:rPr>
  </w:style>
  <w:style w:type="paragraph" w:styleId="Title">
    <w:name w:val="Title"/>
    <w:basedOn w:val="Normal"/>
    <w:next w:val="Normal"/>
    <w:link w:val="TitleChar"/>
    <w:uiPriority w:val="10"/>
    <w:qFormat/>
    <w:rsid w:val="00A330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330D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330D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330D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330DB"/>
    <w:pPr>
      <w:spacing w:before="160"/>
      <w:jc w:val="center"/>
    </w:pPr>
    <w:rPr>
      <w:i/>
      <w:iCs/>
      <w:color w:val="404040" w:themeColor="text1" w:themeTint="BF"/>
    </w:rPr>
  </w:style>
  <w:style w:type="character" w:customStyle="1" w:styleId="QuoteChar">
    <w:name w:val="Quote Char"/>
    <w:basedOn w:val="DefaultParagraphFont"/>
    <w:link w:val="Quote"/>
    <w:uiPriority w:val="29"/>
    <w:rsid w:val="00A330DB"/>
    <w:rPr>
      <w:i/>
      <w:iCs/>
      <w:color w:val="404040" w:themeColor="text1" w:themeTint="BF"/>
    </w:rPr>
  </w:style>
  <w:style w:type="paragraph" w:styleId="ListParagraph">
    <w:name w:val="List Paragraph"/>
    <w:aliases w:val="abc,bullet 1,List Paragraph1,bullet,List Paragraph11,List Paragraph12,List Paragraph2,Thang2,VNA - List Paragraph,1.,Table Sequence,Colorful List - Accent 11,List Paragraph111,Bullet List,FooterText,numbered,Paragraphe de liste,Bullet L1"/>
    <w:basedOn w:val="Normal"/>
    <w:link w:val="ListParagraphChar"/>
    <w:uiPriority w:val="34"/>
    <w:qFormat/>
    <w:rsid w:val="00A330DB"/>
    <w:pPr>
      <w:ind w:left="720"/>
      <w:contextualSpacing/>
    </w:pPr>
  </w:style>
  <w:style w:type="character" w:styleId="IntenseEmphasis">
    <w:name w:val="Intense Emphasis"/>
    <w:basedOn w:val="DefaultParagraphFont"/>
    <w:uiPriority w:val="21"/>
    <w:qFormat/>
    <w:rsid w:val="00A330DB"/>
    <w:rPr>
      <w:i/>
      <w:iCs/>
      <w:color w:val="2F5496" w:themeColor="accent1" w:themeShade="BF"/>
    </w:rPr>
  </w:style>
  <w:style w:type="paragraph" w:styleId="IntenseQuote">
    <w:name w:val="Intense Quote"/>
    <w:basedOn w:val="Normal"/>
    <w:next w:val="Normal"/>
    <w:link w:val="IntenseQuoteChar"/>
    <w:uiPriority w:val="30"/>
    <w:qFormat/>
    <w:rsid w:val="00A330D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330DB"/>
    <w:rPr>
      <w:i/>
      <w:iCs/>
      <w:color w:val="2F5496" w:themeColor="accent1" w:themeShade="BF"/>
    </w:rPr>
  </w:style>
  <w:style w:type="character" w:styleId="IntenseReference">
    <w:name w:val="Intense Reference"/>
    <w:basedOn w:val="DefaultParagraphFont"/>
    <w:uiPriority w:val="32"/>
    <w:qFormat/>
    <w:rsid w:val="00A330DB"/>
    <w:rPr>
      <w:b/>
      <w:bCs/>
      <w:smallCaps/>
      <w:color w:val="2F5496" w:themeColor="accent1" w:themeShade="BF"/>
      <w:spacing w:val="5"/>
    </w:rPr>
  </w:style>
  <w:style w:type="character" w:customStyle="1" w:styleId="ListParagraphChar">
    <w:name w:val="List Paragraph Char"/>
    <w:aliases w:val="abc Char,bullet 1 Char,List Paragraph1 Char,bullet Char,List Paragraph11 Char,List Paragraph12 Char,List Paragraph2 Char,Thang2 Char,VNA - List Paragraph Char,1. Char,Table Sequence Char,Colorful List - Accent 11 Char,FooterText Char"/>
    <w:link w:val="ListParagraph"/>
    <w:uiPriority w:val="34"/>
    <w:qFormat/>
    <w:locked/>
    <w:rsid w:val="00A330DB"/>
  </w:style>
  <w:style w:type="table" w:styleId="TableGrid">
    <w:name w:val="Table Grid"/>
    <w:basedOn w:val="TableNormal"/>
    <w:uiPriority w:val="39"/>
    <w:rsid w:val="00A330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330DB"/>
    <w:rPr>
      <w:color w:val="0563C1" w:themeColor="hyperlink"/>
      <w:u w:val="single"/>
    </w:rPr>
  </w:style>
  <w:style w:type="paragraph" w:styleId="FootnoteText">
    <w:name w:val="footnote text"/>
    <w:basedOn w:val="Normal"/>
    <w:link w:val="FootnoteTextChar"/>
    <w:uiPriority w:val="99"/>
    <w:semiHidden/>
    <w:unhideWhenUsed/>
    <w:rsid w:val="00A330DB"/>
    <w:pPr>
      <w:spacing w:after="0" w:line="240" w:lineRule="auto"/>
    </w:pPr>
    <w:rPr>
      <w:kern w:val="2"/>
      <w:sz w:val="20"/>
      <w:szCs w:val="20"/>
      <w:lang w:val="en-US"/>
      <w14:ligatures w14:val="standardContextual"/>
    </w:rPr>
  </w:style>
  <w:style w:type="character" w:customStyle="1" w:styleId="FootnoteTextChar">
    <w:name w:val="Footnote Text Char"/>
    <w:basedOn w:val="DefaultParagraphFont"/>
    <w:link w:val="FootnoteText"/>
    <w:uiPriority w:val="99"/>
    <w:semiHidden/>
    <w:rsid w:val="00A330DB"/>
    <w:rPr>
      <w:sz w:val="20"/>
      <w:szCs w:val="20"/>
    </w:rPr>
  </w:style>
  <w:style w:type="character" w:styleId="FootnoteReference">
    <w:name w:val="footnote reference"/>
    <w:basedOn w:val="DefaultParagraphFont"/>
    <w:uiPriority w:val="99"/>
    <w:semiHidden/>
    <w:unhideWhenUsed/>
    <w:rsid w:val="00A330DB"/>
    <w:rPr>
      <w:vertAlign w:val="superscript"/>
    </w:rPr>
  </w:style>
  <w:style w:type="paragraph" w:styleId="Header">
    <w:name w:val="header"/>
    <w:basedOn w:val="Normal"/>
    <w:link w:val="HeaderChar"/>
    <w:uiPriority w:val="99"/>
    <w:semiHidden/>
    <w:unhideWhenUsed/>
    <w:rsid w:val="00E5189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51890"/>
    <w:rPr>
      <w:kern w:val="0"/>
      <w:lang w:val="vi-VN"/>
      <w14:ligatures w14:val="none"/>
    </w:rPr>
  </w:style>
  <w:style w:type="paragraph" w:styleId="Footer">
    <w:name w:val="footer"/>
    <w:basedOn w:val="Normal"/>
    <w:link w:val="FooterChar"/>
    <w:uiPriority w:val="99"/>
    <w:semiHidden/>
    <w:unhideWhenUsed/>
    <w:rsid w:val="00E5189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51890"/>
    <w:rPr>
      <w:kern w:val="0"/>
      <w:lang w:val="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pbanks.com.vn/" TargetMode="External"/><Relationship Id="rId3" Type="http://schemas.openxmlformats.org/officeDocument/2006/relationships/settings" Target="settings.xml"/><Relationship Id="rId7" Type="http://schemas.openxmlformats.org/officeDocument/2006/relationships/hyperlink" Target="https://www.vpbanks.com.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28ec24bc-cc25-4acc-b1c9-1d6313e48c7c}" enabled="1" method="Privileged" siteId="{68eb8b5a-0275-452d-8737-275667fcb679}"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4324</Words>
  <Characters>24652</Characters>
  <Application>Microsoft Office Word</Application>
  <DocSecurity>0</DocSecurity>
  <Lines>205</Lines>
  <Paragraphs>57</Paragraphs>
  <ScaleCrop>false</ScaleCrop>
  <Company/>
  <LinksUpToDate>false</LinksUpToDate>
  <CharactersWithSpaces>28919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 Le Ngoc (PBM)</dc:creator>
  <cp:keywords/>
  <dc:description/>
  <cp:lastModifiedBy>Mai Le Ngoc (PBM)</cp:lastModifiedBy>
  <cp:revision>2</cp:revision>
  <dcterms:created xsi:type="dcterms:W3CDTF">2025-10-02T01:56:00Z</dcterms:created>
  <dcterms:modified xsi:type="dcterms:W3CDTF">2025-10-06T06:21:00Z</dcterms:modified>
</cp:coreProperties>
</file>